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86" w:rsidRPr="00150D7C" w:rsidRDefault="00DE74A1" w:rsidP="006E53BA">
      <w:pPr>
        <w:pStyle w:val="a6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DE74A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33400" cy="714375"/>
            <wp:effectExtent l="0" t="0" r="0" b="9525"/>
            <wp:docPr id="2" name="Рисунок 2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РОССИЙСКАЯ ФЕДЕРАЦИЯ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АДМИНИСТРАЦИЯ ЖЕЛЕЗНОДОРОЖНОГО СЕЛЬСОВЕТА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ЕНИСЕЙСКОГО РАЙОНА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КРАСНОЯРСКОГО КРАЯ</w:t>
      </w: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50D7C">
        <w:rPr>
          <w:rFonts w:ascii="Arial" w:hAnsi="Arial" w:cs="Arial"/>
          <w:b/>
          <w:sz w:val="24"/>
          <w:szCs w:val="24"/>
        </w:rPr>
        <w:t>ПОСТАНОВЛЕНИЕ</w:t>
      </w: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442086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</w:p>
    <w:p w:rsidR="00442086" w:rsidRPr="00150D7C" w:rsidRDefault="00DE74A1" w:rsidP="006E53BA">
      <w:pPr>
        <w:pStyle w:val="a6"/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02.02.2023</w:t>
      </w:r>
      <w:r w:rsidR="00442086" w:rsidRPr="00150D7C">
        <w:rPr>
          <w:rFonts w:ascii="Arial" w:hAnsi="Arial" w:cs="Arial"/>
          <w:b/>
          <w:sz w:val="24"/>
          <w:szCs w:val="24"/>
        </w:rPr>
        <w:t xml:space="preserve"> г.                             п. Абалаково </w:t>
      </w:r>
      <w:r w:rsidR="00442086" w:rsidRPr="00150D7C">
        <w:rPr>
          <w:rFonts w:ascii="Arial" w:hAnsi="Arial" w:cs="Arial"/>
          <w:b/>
          <w:sz w:val="24"/>
          <w:szCs w:val="24"/>
        </w:rPr>
        <w:tab/>
      </w:r>
      <w:r w:rsidR="00442086" w:rsidRPr="00150D7C">
        <w:rPr>
          <w:rFonts w:ascii="Arial" w:hAnsi="Arial" w:cs="Arial"/>
          <w:b/>
          <w:sz w:val="24"/>
          <w:szCs w:val="24"/>
        </w:rPr>
        <w:tab/>
      </w:r>
      <w:r w:rsidR="00442086" w:rsidRPr="00150D7C">
        <w:rPr>
          <w:rFonts w:ascii="Arial" w:hAnsi="Arial" w:cs="Arial"/>
          <w:b/>
          <w:sz w:val="24"/>
          <w:szCs w:val="24"/>
        </w:rPr>
        <w:tab/>
        <w:t xml:space="preserve">   № </w:t>
      </w:r>
      <w:r>
        <w:rPr>
          <w:rFonts w:ascii="Arial" w:hAnsi="Arial" w:cs="Arial"/>
          <w:b/>
          <w:sz w:val="24"/>
          <w:szCs w:val="24"/>
        </w:rPr>
        <w:t>15</w:t>
      </w:r>
      <w:r w:rsidR="00442086" w:rsidRPr="00150D7C">
        <w:rPr>
          <w:rFonts w:ascii="Arial" w:hAnsi="Arial" w:cs="Arial"/>
          <w:b/>
          <w:sz w:val="24"/>
          <w:szCs w:val="24"/>
        </w:rPr>
        <w:t>-п</w:t>
      </w:r>
    </w:p>
    <w:p w:rsidR="00442086" w:rsidRPr="00150D7C" w:rsidRDefault="00442086" w:rsidP="006E53BA">
      <w:pPr>
        <w:widowControl w:val="0"/>
        <w:autoSpaceDE w:val="0"/>
        <w:autoSpaceDN w:val="0"/>
        <w:spacing w:line="228" w:lineRule="auto"/>
        <w:ind w:firstLine="851"/>
        <w:jc w:val="center"/>
        <w:rPr>
          <w:rFonts w:ascii="Arial" w:hAnsi="Arial" w:cs="Arial"/>
          <w:color w:val="000000"/>
          <w:sz w:val="24"/>
          <w:szCs w:val="24"/>
          <w:lang w:val="x-none"/>
        </w:rPr>
      </w:pPr>
    </w:p>
    <w:p w:rsidR="00442086" w:rsidRPr="00150D7C" w:rsidRDefault="00442086" w:rsidP="006E53BA">
      <w:pPr>
        <w:pStyle w:val="24"/>
        <w:shd w:val="clear" w:color="auto" w:fill="auto"/>
        <w:spacing w:after="0"/>
        <w:ind w:firstLine="851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 xml:space="preserve">Об </w:t>
      </w:r>
      <w:r w:rsidR="00DE74A1">
        <w:rPr>
          <w:rFonts w:ascii="Arial" w:hAnsi="Arial" w:cs="Arial"/>
          <w:sz w:val="24"/>
          <w:szCs w:val="24"/>
        </w:rPr>
        <w:t xml:space="preserve">отмене постановлений </w:t>
      </w:r>
      <w:r w:rsidR="00DE74A1" w:rsidRPr="00150D7C">
        <w:rPr>
          <w:rFonts w:ascii="Arial" w:hAnsi="Arial" w:cs="Arial"/>
          <w:sz w:val="24"/>
          <w:szCs w:val="24"/>
        </w:rPr>
        <w:t>администрации</w:t>
      </w:r>
      <w:r w:rsidRPr="00150D7C">
        <w:rPr>
          <w:rFonts w:ascii="Arial" w:hAnsi="Arial" w:cs="Arial"/>
          <w:sz w:val="24"/>
          <w:szCs w:val="24"/>
        </w:rPr>
        <w:t xml:space="preserve"> Железнодорожного сельсовета</w:t>
      </w: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DE74A1" w:rsidRDefault="00DF097A" w:rsidP="00DE74A1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В соответствии с</w:t>
      </w:r>
      <w:r w:rsidR="00DE74A1">
        <w:rPr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руководствуясь Уставом Железнодорожного сельсовета, администрация Железнодорожного сельсовета, ПОСТАНОЛВЛЕТ:</w:t>
      </w:r>
    </w:p>
    <w:p w:rsidR="00364E09" w:rsidRDefault="00364E09" w:rsidP="00364E09">
      <w:pPr>
        <w:pStyle w:val="FORMATTEXT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Отменить следующие постановления администрации Железнодорожного сельсовета:</w:t>
      </w:r>
    </w:p>
    <w:p w:rsidR="00364E09" w:rsidRDefault="00364E09" w:rsidP="00BD2120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BD2120">
        <w:rPr>
          <w:rFonts w:ascii="Arial" w:hAnsi="Arial" w:cs="Arial"/>
          <w:sz w:val="24"/>
          <w:szCs w:val="24"/>
        </w:rPr>
        <w:t>- постановление администрации Железнодорожного сельсовета от 26.01.2021 № 2-п «</w:t>
      </w:r>
      <w:r w:rsidRPr="00BD2120">
        <w:rPr>
          <w:rFonts w:ascii="Arial" w:hAnsi="Arial" w:cs="Arial"/>
          <w:sz w:val="24"/>
          <w:szCs w:val="24"/>
        </w:rPr>
        <w:t>Об утверждении Порядка осуществления внутреннего финансового аудита в администрации Железнодорожного сельсовета</w:t>
      </w:r>
      <w:r w:rsidR="00BD2120">
        <w:rPr>
          <w:rFonts w:ascii="Arial" w:hAnsi="Arial" w:cs="Arial"/>
          <w:sz w:val="24"/>
          <w:szCs w:val="24"/>
        </w:rPr>
        <w:t>»;</w:t>
      </w:r>
    </w:p>
    <w:p w:rsidR="00BD2120" w:rsidRPr="00BD2120" w:rsidRDefault="00BD2120" w:rsidP="00BD2120">
      <w:pPr>
        <w:pStyle w:val="a6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 администрации Железнодорожного сельсовета от 26.12.2011 № 77-п «Об утверждении Порядка составления и утверждения плана финансово-хозяйственной деятельности муниципальных бюджетных учреждений культуры Железнодорожного сельсовета».</w:t>
      </w:r>
    </w:p>
    <w:p w:rsidR="00E24C86" w:rsidRPr="00150D7C" w:rsidRDefault="00442086" w:rsidP="006E53BA">
      <w:pPr>
        <w:pStyle w:val="FORMATTEXT"/>
        <w:ind w:firstLine="851"/>
        <w:jc w:val="both"/>
        <w:rPr>
          <w:sz w:val="24"/>
          <w:szCs w:val="24"/>
        </w:rPr>
      </w:pPr>
      <w:r w:rsidRPr="00150D7C">
        <w:rPr>
          <w:sz w:val="24"/>
          <w:szCs w:val="24"/>
        </w:rPr>
        <w:t>2</w:t>
      </w:r>
      <w:r w:rsidR="001E736C" w:rsidRPr="00150D7C">
        <w:rPr>
          <w:sz w:val="24"/>
          <w:szCs w:val="24"/>
        </w:rPr>
        <w:t xml:space="preserve">. </w:t>
      </w:r>
      <w:r w:rsidR="00E24C86" w:rsidRPr="00150D7C">
        <w:rPr>
          <w:sz w:val="24"/>
          <w:szCs w:val="24"/>
        </w:rPr>
        <w:t xml:space="preserve">Настоящее постановление вступает в силу после его </w:t>
      </w:r>
      <w:r w:rsidR="00BD2120">
        <w:rPr>
          <w:sz w:val="24"/>
          <w:szCs w:val="24"/>
        </w:rPr>
        <w:t>опубликования в информационном издании «Железнодорожный вестник».</w:t>
      </w:r>
    </w:p>
    <w:p w:rsidR="00FD2A6B" w:rsidRPr="00150D7C" w:rsidRDefault="00442086" w:rsidP="006E53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50D7C">
        <w:rPr>
          <w:rFonts w:ascii="Arial" w:hAnsi="Arial" w:cs="Arial"/>
          <w:sz w:val="24"/>
          <w:szCs w:val="24"/>
        </w:rPr>
        <w:t>3</w:t>
      </w:r>
      <w:r w:rsidR="001E736C" w:rsidRPr="00150D7C">
        <w:rPr>
          <w:rFonts w:ascii="Arial" w:hAnsi="Arial" w:cs="Arial"/>
          <w:sz w:val="24"/>
          <w:szCs w:val="24"/>
        </w:rPr>
        <w:t xml:space="preserve">. </w:t>
      </w:r>
      <w:r w:rsidR="00FD2A6B" w:rsidRPr="00150D7C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HEADERTEXT"/>
        <w:ind w:firstLine="851"/>
        <w:rPr>
          <w:b/>
          <w:bCs/>
          <w:sz w:val="24"/>
          <w:szCs w:val="24"/>
        </w:rPr>
      </w:pPr>
    </w:p>
    <w:p w:rsidR="00FD2A6B" w:rsidRPr="00150D7C" w:rsidRDefault="00FD2A6B" w:rsidP="006E53BA">
      <w:pPr>
        <w:pStyle w:val="21"/>
        <w:ind w:firstLine="851"/>
        <w:jc w:val="both"/>
        <w:rPr>
          <w:rFonts w:ascii="Arial" w:hAnsi="Arial" w:cs="Arial"/>
          <w:sz w:val="24"/>
          <w:szCs w:val="24"/>
        </w:rPr>
      </w:pPr>
    </w:p>
    <w:p w:rsidR="00FD2A6B" w:rsidRPr="00150D7C" w:rsidRDefault="00FD2A6B" w:rsidP="00BD2120">
      <w:pPr>
        <w:pStyle w:val="21"/>
        <w:jc w:val="both"/>
        <w:rPr>
          <w:rFonts w:ascii="Arial" w:hAnsi="Arial" w:cs="Arial"/>
          <w:sz w:val="24"/>
          <w:szCs w:val="24"/>
          <w:lang w:val="ru-RU"/>
        </w:rPr>
      </w:pPr>
      <w:r w:rsidRPr="00150D7C">
        <w:rPr>
          <w:rFonts w:ascii="Arial" w:hAnsi="Arial" w:cs="Arial"/>
          <w:sz w:val="24"/>
          <w:szCs w:val="24"/>
        </w:rPr>
        <w:t xml:space="preserve">Глава </w:t>
      </w:r>
      <w:r w:rsidR="00442086" w:rsidRPr="00150D7C">
        <w:rPr>
          <w:rFonts w:ascii="Arial" w:hAnsi="Arial" w:cs="Arial"/>
          <w:sz w:val="24"/>
          <w:szCs w:val="24"/>
          <w:lang w:val="ru-RU"/>
        </w:rPr>
        <w:t>сельсовета</w:t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Pr="00150D7C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</w:rPr>
        <w:tab/>
      </w:r>
      <w:r w:rsidR="00BD2120">
        <w:rPr>
          <w:rFonts w:ascii="Arial" w:hAnsi="Arial" w:cs="Arial"/>
          <w:sz w:val="24"/>
          <w:szCs w:val="24"/>
          <w:lang w:val="ru-RU"/>
        </w:rPr>
        <w:t xml:space="preserve">   Г.С.Мельников</w:t>
      </w:r>
      <w:r w:rsidR="00BD2120">
        <w:rPr>
          <w:rFonts w:ascii="Arial" w:hAnsi="Arial" w:cs="Arial"/>
          <w:sz w:val="24"/>
          <w:szCs w:val="24"/>
        </w:rPr>
        <w:tab/>
      </w:r>
    </w:p>
    <w:p w:rsidR="00FD2A6B" w:rsidRPr="00150D7C" w:rsidRDefault="00FD2A6B" w:rsidP="006E53BA">
      <w:pPr>
        <w:pStyle w:val="ConsPlusNormal"/>
        <w:spacing w:line="240" w:lineRule="atLeast"/>
        <w:ind w:firstLine="851"/>
        <w:jc w:val="both"/>
        <w:rPr>
          <w:rFonts w:ascii="Arial" w:hAnsi="Arial" w:cs="Arial"/>
          <w:sz w:val="24"/>
          <w:szCs w:val="24"/>
          <w:lang w:val="x-none"/>
        </w:rPr>
      </w:pPr>
    </w:p>
    <w:p w:rsidR="00FD2A6B" w:rsidRPr="00150D7C" w:rsidRDefault="00FD2A6B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6E0E69" w:rsidRPr="00150D7C" w:rsidRDefault="006E0E69" w:rsidP="006E53BA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C32139" w:rsidRPr="00150D7C" w:rsidRDefault="00C32139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442086" w:rsidRPr="00150D7C" w:rsidRDefault="00442086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</w:p>
    <w:p w:rsidR="00150D7C" w:rsidRDefault="00150D7C" w:rsidP="006E53BA">
      <w:pPr>
        <w:widowControl w:val="0"/>
        <w:suppressAutoHyphens/>
        <w:autoSpaceDE w:val="0"/>
        <w:autoSpaceDN w:val="0"/>
        <w:adjustRightInd w:val="0"/>
        <w:spacing w:after="0" w:line="240" w:lineRule="atLeast"/>
        <w:ind w:left="5664" w:firstLine="851"/>
        <w:contextualSpacing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0D7C" w:rsidSect="00BD2120">
      <w:type w:val="continuous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79" w:rsidRDefault="009F1979" w:rsidP="005A5B4F">
      <w:pPr>
        <w:spacing w:after="0" w:line="240" w:lineRule="auto"/>
      </w:pPr>
      <w:r>
        <w:separator/>
      </w:r>
    </w:p>
  </w:endnote>
  <w:endnote w:type="continuationSeparator" w:id="0">
    <w:p w:rsidR="009F1979" w:rsidRDefault="009F1979" w:rsidP="005A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79" w:rsidRDefault="009F1979" w:rsidP="005A5B4F">
      <w:pPr>
        <w:spacing w:after="0" w:line="240" w:lineRule="auto"/>
      </w:pPr>
      <w:r>
        <w:separator/>
      </w:r>
    </w:p>
  </w:footnote>
  <w:footnote w:type="continuationSeparator" w:id="0">
    <w:p w:rsidR="009F1979" w:rsidRDefault="009F1979" w:rsidP="005A5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240F"/>
    <w:multiLevelType w:val="hybridMultilevel"/>
    <w:tmpl w:val="923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3491"/>
    <w:multiLevelType w:val="hybridMultilevel"/>
    <w:tmpl w:val="CC268D52"/>
    <w:lvl w:ilvl="0" w:tplc="E2D23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EB"/>
    <w:rsid w:val="00076BB9"/>
    <w:rsid w:val="000A42C1"/>
    <w:rsid w:val="000E5A6B"/>
    <w:rsid w:val="00120E21"/>
    <w:rsid w:val="00150D7C"/>
    <w:rsid w:val="00197DEB"/>
    <w:rsid w:val="001B4992"/>
    <w:rsid w:val="001E736C"/>
    <w:rsid w:val="0022090B"/>
    <w:rsid w:val="002776C9"/>
    <w:rsid w:val="002953DE"/>
    <w:rsid w:val="002C36BE"/>
    <w:rsid w:val="00364E09"/>
    <w:rsid w:val="004300C9"/>
    <w:rsid w:val="00442086"/>
    <w:rsid w:val="00552C65"/>
    <w:rsid w:val="005644F2"/>
    <w:rsid w:val="005A51A6"/>
    <w:rsid w:val="005A5B4F"/>
    <w:rsid w:val="00616D8C"/>
    <w:rsid w:val="006502FE"/>
    <w:rsid w:val="006E0E69"/>
    <w:rsid w:val="006E53BA"/>
    <w:rsid w:val="007412A7"/>
    <w:rsid w:val="00750868"/>
    <w:rsid w:val="007E60B9"/>
    <w:rsid w:val="008C77F0"/>
    <w:rsid w:val="009714BF"/>
    <w:rsid w:val="009E6CD9"/>
    <w:rsid w:val="009F1979"/>
    <w:rsid w:val="00A40056"/>
    <w:rsid w:val="00A7300E"/>
    <w:rsid w:val="00AA398D"/>
    <w:rsid w:val="00AC0068"/>
    <w:rsid w:val="00B37608"/>
    <w:rsid w:val="00BD2120"/>
    <w:rsid w:val="00BE1358"/>
    <w:rsid w:val="00C32139"/>
    <w:rsid w:val="00D146D1"/>
    <w:rsid w:val="00D31035"/>
    <w:rsid w:val="00D40011"/>
    <w:rsid w:val="00D62393"/>
    <w:rsid w:val="00DA167C"/>
    <w:rsid w:val="00DD1CF2"/>
    <w:rsid w:val="00DE74A1"/>
    <w:rsid w:val="00DF097A"/>
    <w:rsid w:val="00DF160D"/>
    <w:rsid w:val="00E24C86"/>
    <w:rsid w:val="00E34DB0"/>
    <w:rsid w:val="00E4617D"/>
    <w:rsid w:val="00E87E18"/>
    <w:rsid w:val="00F41BBE"/>
    <w:rsid w:val="00F47D41"/>
    <w:rsid w:val="00F5388E"/>
    <w:rsid w:val="00FB2518"/>
    <w:rsid w:val="00FD2A6B"/>
    <w:rsid w:val="00FE43EE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E411-F412-4650-9CFB-D2B5D37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B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D2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9714B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2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FD2A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FD2A6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87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1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6"/>
    <w:uiPriority w:val="1"/>
    <w:locked/>
    <w:rsid w:val="00442086"/>
    <w:rPr>
      <w:sz w:val="28"/>
    </w:rPr>
  </w:style>
  <w:style w:type="paragraph" w:styleId="a6">
    <w:name w:val="No Spacing"/>
    <w:basedOn w:val="a"/>
    <w:link w:val="a5"/>
    <w:uiPriority w:val="1"/>
    <w:qFormat/>
    <w:rsid w:val="00442086"/>
    <w:pPr>
      <w:spacing w:after="0" w:line="240" w:lineRule="auto"/>
      <w:jc w:val="both"/>
    </w:pPr>
    <w:rPr>
      <w:rFonts w:eastAsiaTheme="minorHAnsi"/>
      <w:sz w:val="28"/>
      <w:lang w:eastAsia="en-US"/>
    </w:rPr>
  </w:style>
  <w:style w:type="character" w:customStyle="1" w:styleId="23">
    <w:name w:val="Основной текст (2)_"/>
    <w:link w:val="24"/>
    <w:locked/>
    <w:rsid w:val="0044208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2086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eastAsiaTheme="minorHAnsi"/>
      <w:sz w:val="26"/>
      <w:szCs w:val="26"/>
      <w:lang w:eastAsia="en-US"/>
    </w:rPr>
  </w:style>
  <w:style w:type="table" w:customStyle="1" w:styleId="3">
    <w:name w:val="Сетка таблицы3"/>
    <w:basedOn w:val="a1"/>
    <w:next w:val="a7"/>
    <w:uiPriority w:val="5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1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5B4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5A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5B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11AB-C6CB-4EBB-ACFA-0DD1F743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28</cp:revision>
  <cp:lastPrinted>2023-01-31T03:36:00Z</cp:lastPrinted>
  <dcterms:created xsi:type="dcterms:W3CDTF">2020-06-05T03:42:00Z</dcterms:created>
  <dcterms:modified xsi:type="dcterms:W3CDTF">2023-01-31T03:36:00Z</dcterms:modified>
</cp:coreProperties>
</file>