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93" w:rsidRPr="00312B52" w:rsidRDefault="00210493" w:rsidP="00210493">
      <w:pPr>
        <w:jc w:val="center"/>
        <w:rPr>
          <w:rFonts w:ascii="Arial" w:hAnsi="Arial" w:cs="Arial"/>
          <w:sz w:val="24"/>
          <w:szCs w:val="24"/>
        </w:rPr>
      </w:pPr>
    </w:p>
    <w:p w:rsidR="00C325CF" w:rsidRPr="00312B52" w:rsidRDefault="00210493" w:rsidP="00210493">
      <w:pPr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sz w:val="24"/>
          <w:szCs w:val="24"/>
        </w:rPr>
        <w:t>РОССИЙСКАЯ ФЕДЕРАЦИЯ</w:t>
      </w: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2B52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sz w:val="24"/>
          <w:szCs w:val="24"/>
        </w:rPr>
        <w:t>ЕНИСЕЙСКОГО РАЙОНА</w:t>
      </w: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sz w:val="24"/>
          <w:szCs w:val="24"/>
        </w:rPr>
        <w:t>КРАСНОЯРСКОГО КРАЯ</w:t>
      </w: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2B52">
        <w:rPr>
          <w:rFonts w:ascii="Arial" w:hAnsi="Arial" w:cs="Arial"/>
          <w:b/>
          <w:sz w:val="24"/>
          <w:szCs w:val="24"/>
        </w:rPr>
        <w:t>РЕШЕНИЕ</w:t>
      </w: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0493" w:rsidRPr="00312B52" w:rsidRDefault="00210493" w:rsidP="002104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0493" w:rsidRPr="00312B52" w:rsidRDefault="00210493" w:rsidP="002104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sz w:val="24"/>
          <w:szCs w:val="24"/>
        </w:rPr>
        <w:t xml:space="preserve">05.06.2023 г.                       п. </w:t>
      </w:r>
      <w:proofErr w:type="spellStart"/>
      <w:r w:rsidRPr="00312B52">
        <w:rPr>
          <w:rFonts w:ascii="Arial" w:hAnsi="Arial" w:cs="Arial"/>
          <w:sz w:val="24"/>
          <w:szCs w:val="24"/>
        </w:rPr>
        <w:t>Абалаково</w:t>
      </w:r>
      <w:proofErr w:type="spellEnd"/>
      <w:r w:rsidRPr="00312B52">
        <w:rPr>
          <w:rFonts w:ascii="Arial" w:hAnsi="Arial" w:cs="Arial"/>
          <w:sz w:val="24"/>
          <w:szCs w:val="24"/>
        </w:rPr>
        <w:tab/>
      </w:r>
      <w:r w:rsidRPr="00312B52">
        <w:rPr>
          <w:rFonts w:ascii="Arial" w:hAnsi="Arial" w:cs="Arial"/>
          <w:sz w:val="24"/>
          <w:szCs w:val="24"/>
        </w:rPr>
        <w:tab/>
      </w:r>
      <w:r w:rsidRPr="00312B52">
        <w:rPr>
          <w:rFonts w:ascii="Arial" w:hAnsi="Arial" w:cs="Arial"/>
          <w:sz w:val="24"/>
          <w:szCs w:val="24"/>
        </w:rPr>
        <w:tab/>
      </w:r>
      <w:r w:rsidRPr="00312B52">
        <w:rPr>
          <w:rFonts w:ascii="Arial" w:hAnsi="Arial" w:cs="Arial"/>
          <w:sz w:val="24"/>
          <w:szCs w:val="24"/>
        </w:rPr>
        <w:tab/>
        <w:t>№</w:t>
      </w:r>
      <w:r w:rsidR="00645E0A" w:rsidRPr="00312B52">
        <w:rPr>
          <w:rFonts w:ascii="Arial" w:hAnsi="Arial" w:cs="Arial"/>
          <w:sz w:val="24"/>
          <w:szCs w:val="24"/>
        </w:rPr>
        <w:t xml:space="preserve"> 12- 15</w:t>
      </w:r>
      <w:r w:rsidR="0079217F" w:rsidRPr="00312B52">
        <w:rPr>
          <w:rFonts w:ascii="Arial" w:hAnsi="Arial" w:cs="Arial"/>
          <w:sz w:val="24"/>
          <w:szCs w:val="24"/>
        </w:rPr>
        <w:t>2</w:t>
      </w:r>
      <w:r w:rsidR="00645E0A" w:rsidRPr="00312B52">
        <w:rPr>
          <w:rFonts w:ascii="Arial" w:hAnsi="Arial" w:cs="Arial"/>
          <w:sz w:val="24"/>
          <w:szCs w:val="24"/>
        </w:rPr>
        <w:t>р</w:t>
      </w:r>
    </w:p>
    <w:p w:rsidR="00210493" w:rsidRPr="00312B52" w:rsidRDefault="00210493" w:rsidP="00210493">
      <w:pPr>
        <w:jc w:val="center"/>
        <w:rPr>
          <w:rFonts w:ascii="Arial" w:hAnsi="Arial" w:cs="Arial"/>
          <w:sz w:val="24"/>
          <w:szCs w:val="24"/>
        </w:rPr>
      </w:pPr>
    </w:p>
    <w:p w:rsidR="00210493" w:rsidRPr="00312B52" w:rsidRDefault="00210493" w:rsidP="00210493">
      <w:pPr>
        <w:spacing w:after="236"/>
        <w:ind w:right="-7" w:firstLine="85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Правил аккредитации журналистов средств массовой информации при Железнодорожном сельском Совете депутатов Енисейского района</w:t>
      </w:r>
    </w:p>
    <w:p w:rsidR="00210493" w:rsidRPr="00312B52" w:rsidRDefault="00210493" w:rsidP="00210493">
      <w:pPr>
        <w:spacing w:after="236"/>
        <w:ind w:right="-7" w:firstLine="851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210493" w:rsidRPr="00312B52" w:rsidRDefault="00210493" w:rsidP="00210493">
      <w:pPr>
        <w:spacing w:after="236"/>
        <w:ind w:right="-7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реализации требований статьи 48 Закона Российской Федерации от 27.12.1991 № 2124-1 «О средствах массовой информации», руководствуясь Уставом Железнодорожного сельсовета, Железнодорожный сельский Совет депутатов, РЕШИЛ:</w:t>
      </w:r>
    </w:p>
    <w:p w:rsidR="00210493" w:rsidRPr="00312B52" w:rsidRDefault="00210493" w:rsidP="00210493">
      <w:pPr>
        <w:pStyle w:val="a4"/>
        <w:widowControl w:val="0"/>
        <w:numPr>
          <w:ilvl w:val="0"/>
          <w:numId w:val="1"/>
        </w:numPr>
        <w:tabs>
          <w:tab w:val="left" w:pos="1035"/>
        </w:tabs>
        <w:spacing w:after="0" w:line="288" w:lineRule="exact"/>
        <w:ind w:left="0" w:right="-7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Правила аккредитации журналистов средств массовой информации при Железнодорожном сельском Совете депутатов Енисейского района согласно Приложению.</w:t>
      </w:r>
    </w:p>
    <w:p w:rsidR="00210493" w:rsidRPr="00312B52" w:rsidRDefault="00210493" w:rsidP="00210493">
      <w:pPr>
        <w:widowControl w:val="0"/>
        <w:numPr>
          <w:ilvl w:val="0"/>
          <w:numId w:val="1"/>
        </w:numPr>
        <w:tabs>
          <w:tab w:val="left" w:pos="1088"/>
        </w:tabs>
        <w:spacing w:after="522" w:line="26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распоряжение вступает в силу со дня, следующего за днем его опубликования в информационном издании «Железнодорожный вестник»</w:t>
      </w:r>
      <w:r w:rsidRPr="00312B52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210493" w:rsidRPr="00312B52" w:rsidRDefault="00210493" w:rsidP="00210493">
      <w:pPr>
        <w:pStyle w:val="50"/>
        <w:shd w:val="clear" w:color="auto" w:fill="auto"/>
        <w:spacing w:after="0" w:line="260" w:lineRule="exact"/>
        <w:jc w:val="both"/>
        <w:rPr>
          <w:rFonts w:ascii="Arial" w:hAnsi="Arial" w:cs="Arial"/>
          <w:i w:val="0"/>
          <w:sz w:val="24"/>
          <w:szCs w:val="24"/>
        </w:rPr>
      </w:pPr>
      <w:r w:rsidRPr="00312B52">
        <w:rPr>
          <w:rFonts w:ascii="Arial" w:hAnsi="Arial" w:cs="Arial"/>
          <w:i w:val="0"/>
          <w:sz w:val="24"/>
          <w:szCs w:val="24"/>
        </w:rPr>
        <w:t xml:space="preserve">Председатель Совета депутатов                                                         </w:t>
      </w:r>
      <w:proofErr w:type="spellStart"/>
      <w:r w:rsidRPr="00312B52">
        <w:rPr>
          <w:rFonts w:ascii="Arial" w:hAnsi="Arial" w:cs="Arial"/>
          <w:i w:val="0"/>
          <w:sz w:val="24"/>
          <w:szCs w:val="24"/>
        </w:rPr>
        <w:t>Е.К.Хмелюков</w:t>
      </w:r>
      <w:proofErr w:type="spellEnd"/>
    </w:p>
    <w:p w:rsidR="00210493" w:rsidRPr="00312B52" w:rsidRDefault="00210493" w:rsidP="00210493">
      <w:pPr>
        <w:pStyle w:val="50"/>
        <w:shd w:val="clear" w:color="auto" w:fill="auto"/>
        <w:spacing w:after="0" w:line="260" w:lineRule="exact"/>
        <w:jc w:val="both"/>
        <w:rPr>
          <w:rFonts w:ascii="Arial" w:hAnsi="Arial" w:cs="Arial"/>
          <w:i w:val="0"/>
          <w:sz w:val="24"/>
          <w:szCs w:val="24"/>
        </w:rPr>
      </w:pPr>
    </w:p>
    <w:p w:rsidR="00210493" w:rsidRPr="00312B52" w:rsidRDefault="00210493" w:rsidP="00210493">
      <w:pPr>
        <w:pStyle w:val="50"/>
        <w:shd w:val="clear" w:color="auto" w:fill="auto"/>
        <w:spacing w:after="0" w:line="260" w:lineRule="exact"/>
        <w:jc w:val="both"/>
        <w:rPr>
          <w:rFonts w:ascii="Arial" w:hAnsi="Arial" w:cs="Arial"/>
          <w:i w:val="0"/>
          <w:sz w:val="24"/>
          <w:szCs w:val="24"/>
        </w:rPr>
      </w:pPr>
    </w:p>
    <w:p w:rsidR="00210493" w:rsidRPr="00312B52" w:rsidRDefault="00210493" w:rsidP="00210493">
      <w:pPr>
        <w:pStyle w:val="50"/>
        <w:shd w:val="clear" w:color="auto" w:fill="auto"/>
        <w:spacing w:after="0" w:line="260" w:lineRule="exact"/>
        <w:jc w:val="both"/>
        <w:rPr>
          <w:rFonts w:ascii="Arial" w:hAnsi="Arial" w:cs="Arial"/>
          <w:i w:val="0"/>
          <w:sz w:val="24"/>
          <w:szCs w:val="24"/>
        </w:rPr>
      </w:pPr>
    </w:p>
    <w:p w:rsidR="00210493" w:rsidRPr="00312B52" w:rsidRDefault="00210493" w:rsidP="00210493">
      <w:pPr>
        <w:pStyle w:val="50"/>
        <w:shd w:val="clear" w:color="auto" w:fill="auto"/>
        <w:spacing w:after="0" w:line="260" w:lineRule="exact"/>
        <w:jc w:val="both"/>
        <w:rPr>
          <w:rFonts w:ascii="Arial" w:hAnsi="Arial" w:cs="Arial"/>
          <w:i w:val="0"/>
          <w:sz w:val="24"/>
          <w:szCs w:val="24"/>
        </w:rPr>
      </w:pPr>
      <w:r w:rsidRPr="00312B52">
        <w:rPr>
          <w:rFonts w:ascii="Arial" w:hAnsi="Arial" w:cs="Arial"/>
          <w:i w:val="0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 w:rsidRPr="00312B52">
        <w:rPr>
          <w:rFonts w:ascii="Arial" w:hAnsi="Arial" w:cs="Arial"/>
          <w:i w:val="0"/>
          <w:sz w:val="24"/>
          <w:szCs w:val="24"/>
        </w:rPr>
        <w:t>Г.С.Мель</w:t>
      </w:r>
      <w:bookmarkStart w:id="0" w:name="_GoBack"/>
      <w:bookmarkEnd w:id="0"/>
      <w:r w:rsidRPr="00312B52">
        <w:rPr>
          <w:rFonts w:ascii="Arial" w:hAnsi="Arial" w:cs="Arial"/>
          <w:i w:val="0"/>
          <w:sz w:val="24"/>
          <w:szCs w:val="24"/>
        </w:rPr>
        <w:t>ников</w:t>
      </w:r>
      <w:proofErr w:type="spellEnd"/>
    </w:p>
    <w:p w:rsidR="00210493" w:rsidRPr="00312B52" w:rsidRDefault="00210493" w:rsidP="00210493">
      <w:pPr>
        <w:pStyle w:val="50"/>
        <w:shd w:val="clear" w:color="auto" w:fill="auto"/>
        <w:spacing w:after="0" w:line="260" w:lineRule="exact"/>
        <w:jc w:val="both"/>
        <w:rPr>
          <w:rFonts w:ascii="Arial" w:hAnsi="Arial" w:cs="Arial"/>
          <w:i w:val="0"/>
          <w:sz w:val="24"/>
          <w:szCs w:val="24"/>
        </w:rPr>
        <w:sectPr w:rsidR="00210493" w:rsidRPr="00312B52" w:rsidSect="00210493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0493" w:rsidRPr="00312B52" w:rsidRDefault="00210493" w:rsidP="00210493">
      <w:pPr>
        <w:spacing w:after="0" w:line="260" w:lineRule="exact"/>
        <w:ind w:firstLine="851"/>
        <w:jc w:val="right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210493" w:rsidRPr="00312B52" w:rsidRDefault="00210493" w:rsidP="00210493">
      <w:pPr>
        <w:spacing w:after="0"/>
        <w:ind w:right="440" w:firstLine="851"/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ПРАВИЛА</w:t>
      </w:r>
    </w:p>
    <w:p w:rsidR="00210493" w:rsidRPr="00312B52" w:rsidRDefault="00210493" w:rsidP="00210493">
      <w:pPr>
        <w:spacing w:after="0"/>
        <w:ind w:right="440" w:firstLine="851"/>
        <w:jc w:val="center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АККРЕДИТАЦИИ ЖУРНАЛИСТОВ СРЕДСТВ МАССОВОЙ</w:t>
      </w:r>
    </w:p>
    <w:p w:rsidR="00210493" w:rsidRPr="00312B52" w:rsidRDefault="00210493" w:rsidP="00210493">
      <w:pPr>
        <w:spacing w:after="0"/>
        <w:ind w:firstLine="851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ИНФОРМАЦИИ </w:t>
      </w:r>
      <w:r w:rsidRPr="00312B52">
        <w:rPr>
          <w:rStyle w:val="51"/>
          <w:rFonts w:ascii="Arial" w:eastAsiaTheme="minorHAnsi" w:hAnsi="Arial" w:cs="Arial"/>
          <w:i w:val="0"/>
          <w:sz w:val="24"/>
          <w:szCs w:val="24"/>
        </w:rPr>
        <w:t>ПРИ</w:t>
      </w:r>
      <w:r w:rsidRPr="00312B52">
        <w:rPr>
          <w:rStyle w:val="51"/>
          <w:rFonts w:ascii="Arial" w:eastAsiaTheme="minorHAnsi" w:hAnsi="Arial" w:cs="Arial"/>
          <w:sz w:val="24"/>
          <w:szCs w:val="24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ЖЕЛЕЗНОДОРОЖНОМ СЕЛЬСКОМ СОВЕТЕ ДЕПУТАТОВ</w:t>
      </w:r>
    </w:p>
    <w:p w:rsidR="00210493" w:rsidRPr="00312B52" w:rsidRDefault="00210493" w:rsidP="00210493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210493" w:rsidRPr="00312B52" w:rsidRDefault="00210493" w:rsidP="00210493">
      <w:pPr>
        <w:pStyle w:val="40"/>
        <w:shd w:val="clear" w:color="auto" w:fill="auto"/>
        <w:spacing w:before="0" w:after="280" w:line="260" w:lineRule="exact"/>
        <w:ind w:left="3119" w:hanging="3261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1. Общие положения</w:t>
      </w:r>
    </w:p>
    <w:p w:rsidR="00063110" w:rsidRPr="00312B52" w:rsidRDefault="00063110" w:rsidP="00063110">
      <w:pPr>
        <w:widowControl w:val="0"/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1.1. 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Целью настоящих Правил является создание условий для: </w:t>
      </w:r>
    </w:p>
    <w:p w:rsidR="00210493" w:rsidRPr="00312B52" w:rsidRDefault="00063110" w:rsidP="00063110">
      <w:pPr>
        <w:widowControl w:val="0"/>
        <w:spacing w:after="0" w:line="293" w:lineRule="exact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- 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реализации принципа гласности деятельности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депутатов;</w:t>
      </w:r>
    </w:p>
    <w:p w:rsidR="00210493" w:rsidRPr="00312B52" w:rsidRDefault="00063110" w:rsidP="00063110">
      <w:pPr>
        <w:widowControl w:val="0"/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укрепление и совершенствование взаимодействия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 и п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редставителей с</w:t>
      </w:r>
      <w:r w:rsidR="00210493" w:rsidRPr="00312B52">
        <w:rPr>
          <w:rStyle w:val="21"/>
          <w:rFonts w:ascii="Arial" w:eastAsiaTheme="minorHAnsi" w:hAnsi="Arial" w:cs="Arial"/>
          <w:sz w:val="24"/>
          <w:szCs w:val="24"/>
        </w:rPr>
        <w:t xml:space="preserve">редств массовой информации 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(далее - СМИ);</w:t>
      </w:r>
    </w:p>
    <w:p w:rsidR="00210493" w:rsidRPr="00312B52" w:rsidRDefault="00063110" w:rsidP="00063110">
      <w:pPr>
        <w:widowControl w:val="0"/>
        <w:tabs>
          <w:tab w:val="left" w:pos="980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идентификации журналистов СМИ.</w:t>
      </w:r>
    </w:p>
    <w:p w:rsidR="00210493" w:rsidRPr="00312B52" w:rsidRDefault="00063110" w:rsidP="00063110">
      <w:pPr>
        <w:widowControl w:val="0"/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1.2.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063110" w:rsidRPr="00312B52" w:rsidRDefault="00063110" w:rsidP="00063110">
      <w:pPr>
        <w:widowControl w:val="0"/>
        <w:spacing w:after="0" w:line="293" w:lineRule="exact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1.3. 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Решение об аккредитации журналиста СМИ принимается Председателем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депутатов.</w:t>
      </w:r>
    </w:p>
    <w:p w:rsidR="00210493" w:rsidRPr="00312B52" w:rsidRDefault="00063110" w:rsidP="00063110">
      <w:pPr>
        <w:widowControl w:val="0"/>
        <w:tabs>
          <w:tab w:val="left" w:pos="1214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1.4.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210493" w:rsidRPr="00312B52" w:rsidRDefault="00063110" w:rsidP="00063110">
      <w:pPr>
        <w:widowControl w:val="0"/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1.5.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входа в здание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 xml:space="preserve">Железнодорожного сельского Совета депутатов 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аккредитационную</w:t>
      </w:r>
      <w:proofErr w:type="spellEnd"/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карточку.</w:t>
      </w:r>
    </w:p>
    <w:p w:rsidR="00210493" w:rsidRPr="00312B52" w:rsidRDefault="00063110" w:rsidP="00063110">
      <w:pPr>
        <w:widowControl w:val="0"/>
        <w:tabs>
          <w:tab w:val="left" w:pos="1224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1.6.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Журналист СМИ, присутствующий на заседаниях и других официальных мероприятиях </w:t>
      </w:r>
      <w:r w:rsidR="00210493" w:rsidRPr="00312B52">
        <w:rPr>
          <w:rStyle w:val="20"/>
          <w:rFonts w:ascii="Arial" w:eastAsiaTheme="minorHAnsi" w:hAnsi="Arial" w:cs="Arial"/>
          <w:sz w:val="24"/>
          <w:szCs w:val="24"/>
        </w:rPr>
        <w:t>наименование представительного органа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обязан иметь при себе документ, удостоверяющий личность, редакционное удостоверение и </w:t>
      </w:r>
      <w:proofErr w:type="spellStart"/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аккредитационную</w:t>
      </w:r>
      <w:proofErr w:type="spellEnd"/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карточку.</w:t>
      </w:r>
    </w:p>
    <w:p w:rsidR="00210493" w:rsidRPr="00312B52" w:rsidRDefault="00063110" w:rsidP="00063110">
      <w:pPr>
        <w:widowControl w:val="0"/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1.7.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Аккредитация дает право журналисту, получившему </w:t>
      </w:r>
      <w:proofErr w:type="spellStart"/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аккредитационную</w:t>
      </w:r>
      <w:proofErr w:type="spellEnd"/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карточку, работать в залах заседаний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 xml:space="preserve">Железнодорожного сельского Совета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депутатов,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210493" w:rsidRPr="00312B52" w:rsidRDefault="00210493" w:rsidP="00063110">
      <w:pPr>
        <w:pStyle w:val="40"/>
        <w:shd w:val="clear" w:color="auto" w:fill="auto"/>
        <w:spacing w:before="0" w:after="256" w:line="260" w:lineRule="exact"/>
        <w:ind w:firstLine="851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2. Сроки аккредитации</w:t>
      </w:r>
    </w:p>
    <w:p w:rsidR="00210493" w:rsidRPr="00312B52" w:rsidRDefault="00210493" w:rsidP="00063110">
      <w:pPr>
        <w:widowControl w:val="0"/>
        <w:numPr>
          <w:ilvl w:val="0"/>
          <w:numId w:val="4"/>
        </w:numPr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Срок аккредитации составляет </w:t>
      </w:r>
      <w:r w:rsidRPr="00312B52">
        <w:rPr>
          <w:rStyle w:val="20"/>
          <w:rFonts w:ascii="Arial" w:eastAsiaTheme="minorHAnsi" w:hAnsi="Arial" w:cs="Arial"/>
          <w:sz w:val="24"/>
          <w:szCs w:val="24"/>
        </w:rPr>
        <w:t>указать.</w:t>
      </w:r>
    </w:p>
    <w:p w:rsidR="00210493" w:rsidRPr="00312B52" w:rsidRDefault="00210493" w:rsidP="00063110">
      <w:pPr>
        <w:widowControl w:val="0"/>
        <w:numPr>
          <w:ilvl w:val="0"/>
          <w:numId w:val="4"/>
        </w:numPr>
        <w:spacing w:after="266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окончании срока аккредитации редакция СМИ вправе обратиться в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Железнодорожный сельский Совет депутатов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 регистрационных и иных данных о СМИ или сведений об аккредитуемом журналисте указанного СМИ.</w:t>
      </w:r>
    </w:p>
    <w:p w:rsidR="00210493" w:rsidRPr="00312B52" w:rsidRDefault="00210493" w:rsidP="00063110">
      <w:pPr>
        <w:pStyle w:val="40"/>
        <w:numPr>
          <w:ilvl w:val="0"/>
          <w:numId w:val="1"/>
        </w:numPr>
        <w:shd w:val="clear" w:color="auto" w:fill="auto"/>
        <w:spacing w:before="0" w:after="238" w:line="260" w:lineRule="exact"/>
        <w:ind w:firstLine="851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Порядок получения аккредитации</w:t>
      </w:r>
    </w:p>
    <w:p w:rsidR="00210493" w:rsidRPr="00312B52" w:rsidRDefault="00210493" w:rsidP="00063110">
      <w:pPr>
        <w:widowControl w:val="0"/>
        <w:numPr>
          <w:ilvl w:val="1"/>
          <w:numId w:val="1"/>
        </w:numPr>
        <w:tabs>
          <w:tab w:val="left" w:pos="1200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Редакции СМИ, желающие аккредитовать своих журналистов, при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Железнодорожном сельском Совете депутатов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представляют на имя Председателя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следующие документы:</w:t>
      </w:r>
    </w:p>
    <w:p w:rsidR="00210493" w:rsidRPr="00312B52" w:rsidRDefault="00210493" w:rsidP="00063110">
      <w:pPr>
        <w:widowControl w:val="0"/>
        <w:numPr>
          <w:ilvl w:val="0"/>
          <w:numId w:val="3"/>
        </w:numPr>
        <w:tabs>
          <w:tab w:val="left" w:pos="901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письменную заявку (в свободной форме) на бланке редакции с исходящим номером, датой, полным наименованием СМИ, сведениями об 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учредителе и издателе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, почтовом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адресе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-адресе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электронной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почты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-и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210493" w:rsidRPr="00312B52" w:rsidRDefault="00210493" w:rsidP="00063110">
      <w:pPr>
        <w:widowControl w:val="0"/>
        <w:numPr>
          <w:ilvl w:val="0"/>
          <w:numId w:val="3"/>
        </w:numPr>
        <w:tabs>
          <w:tab w:val="left" w:pos="901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210493" w:rsidRPr="00312B52" w:rsidRDefault="00210493" w:rsidP="00063110">
      <w:pPr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210493" w:rsidRPr="00312B52" w:rsidRDefault="00210493" w:rsidP="00063110">
      <w:pPr>
        <w:widowControl w:val="0"/>
        <w:numPr>
          <w:ilvl w:val="0"/>
          <w:numId w:val="3"/>
        </w:numPr>
        <w:tabs>
          <w:tab w:val="left" w:pos="901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 фотографии формата </w:t>
      </w:r>
      <w:r w:rsidRPr="00312B52">
        <w:rPr>
          <w:rFonts w:ascii="Arial" w:hAnsi="Arial" w:cs="Arial"/>
          <w:color w:val="000000"/>
          <w:sz w:val="24"/>
          <w:szCs w:val="24"/>
          <w:lang w:bidi="en-US"/>
        </w:rPr>
        <w:t>3</w:t>
      </w:r>
      <w:r w:rsidRPr="00312B52">
        <w:rPr>
          <w:rFonts w:ascii="Arial" w:hAnsi="Arial" w:cs="Arial"/>
          <w:color w:val="000000"/>
          <w:sz w:val="24"/>
          <w:szCs w:val="24"/>
          <w:lang w:val="en-US" w:bidi="en-US"/>
        </w:rPr>
        <w:t>x</w:t>
      </w:r>
      <w:r w:rsidRPr="00312B52">
        <w:rPr>
          <w:rFonts w:ascii="Arial" w:hAnsi="Arial" w:cs="Arial"/>
          <w:color w:val="000000"/>
          <w:sz w:val="24"/>
          <w:szCs w:val="24"/>
          <w:lang w:bidi="en-US"/>
        </w:rPr>
        <w:t xml:space="preserve">4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журналиста, направляемого редакцией для аккредитации;</w:t>
      </w:r>
    </w:p>
    <w:p w:rsidR="00210493" w:rsidRPr="00312B52" w:rsidRDefault="00210493" w:rsidP="00063110">
      <w:pPr>
        <w:widowControl w:val="0"/>
        <w:numPr>
          <w:ilvl w:val="0"/>
          <w:numId w:val="3"/>
        </w:numPr>
        <w:tabs>
          <w:tab w:val="left" w:pos="901"/>
        </w:tabs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210493" w:rsidRPr="00312B52" w:rsidRDefault="00210493" w:rsidP="00063110">
      <w:pPr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Редакция СМИ в </w:t>
      </w:r>
      <w:r w:rsidRPr="00312B52">
        <w:rPr>
          <w:rStyle w:val="20"/>
          <w:rFonts w:ascii="Arial" w:eastAsiaTheme="minorHAnsi" w:hAnsi="Arial" w:cs="Arial"/>
          <w:sz w:val="24"/>
          <w:szCs w:val="24"/>
        </w:rPr>
        <w:t>указать срок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210493" w:rsidRPr="00312B52" w:rsidRDefault="00210493" w:rsidP="00063110">
      <w:pPr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Ответственность за достоверность предоставляемых сведений несет руководитель СМИ.</w:t>
      </w:r>
    </w:p>
    <w:p w:rsidR="00210493" w:rsidRPr="00312B52" w:rsidRDefault="00210493" w:rsidP="00063110">
      <w:pPr>
        <w:widowControl w:val="0"/>
        <w:numPr>
          <w:ilvl w:val="1"/>
          <w:numId w:val="1"/>
        </w:numPr>
        <w:tabs>
          <w:tab w:val="left" w:pos="1200"/>
        </w:tabs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Председатель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210493" w:rsidRPr="00312B52" w:rsidRDefault="00210493" w:rsidP="00063110">
      <w:pPr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Журналисту СМИ может быть отказано в аккредитации в случае:</w:t>
      </w:r>
    </w:p>
    <w:p w:rsidR="00210493" w:rsidRPr="00312B52" w:rsidRDefault="00210493" w:rsidP="00063110">
      <w:pPr>
        <w:widowControl w:val="0"/>
        <w:numPr>
          <w:ilvl w:val="0"/>
          <w:numId w:val="3"/>
        </w:numPr>
        <w:tabs>
          <w:tab w:val="left" w:pos="901"/>
        </w:tabs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распространения не соответствующих действительности сведений, порочащих честь и достоинство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</w:t>
      </w:r>
      <w:r w:rsidRPr="00312B52">
        <w:rPr>
          <w:rStyle w:val="20"/>
          <w:rFonts w:ascii="Arial" w:eastAsiaTheme="minorHAnsi" w:hAnsi="Arial" w:cs="Arial"/>
          <w:sz w:val="24"/>
          <w:szCs w:val="24"/>
        </w:rPr>
        <w:t>,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что подтверждено вступившим в законную силу решением суда.</w:t>
      </w:r>
    </w:p>
    <w:p w:rsidR="00210493" w:rsidRPr="00312B52" w:rsidRDefault="00671CA7" w:rsidP="00063110">
      <w:pPr>
        <w:widowControl w:val="0"/>
        <w:numPr>
          <w:ilvl w:val="0"/>
          <w:numId w:val="3"/>
        </w:numPr>
        <w:tabs>
          <w:tab w:val="left" w:pos="901"/>
        </w:tabs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непредставления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редакцией СМИ сведений и документов, указанных в пункте 3.1 настоящих Правил;</w:t>
      </w:r>
    </w:p>
    <w:p w:rsidR="00210493" w:rsidRPr="00312B52" w:rsidRDefault="00210493" w:rsidP="00063110">
      <w:pPr>
        <w:widowControl w:val="0"/>
        <w:numPr>
          <w:ilvl w:val="0"/>
          <w:numId w:val="3"/>
        </w:numPr>
        <w:tabs>
          <w:tab w:val="left" w:pos="992"/>
        </w:tabs>
        <w:spacing w:after="0" w:line="293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предоставления редакцией СМИ недостоверной информации.</w:t>
      </w:r>
    </w:p>
    <w:p w:rsidR="00210493" w:rsidRPr="00312B52" w:rsidRDefault="00210493" w:rsidP="00063110">
      <w:pPr>
        <w:spacing w:after="0" w:line="317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r w:rsidR="00671CA7"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в 3-дневный срок</w:t>
      </w:r>
      <w:r w:rsidRPr="00312B52">
        <w:rPr>
          <w:rStyle w:val="20"/>
          <w:rFonts w:ascii="Arial" w:eastAsiaTheme="minorHAnsi" w:hAnsi="Arial" w:cs="Arial"/>
          <w:sz w:val="24"/>
          <w:szCs w:val="24"/>
        </w:rPr>
        <w:t>.</w:t>
      </w:r>
    </w:p>
    <w:p w:rsidR="00210493" w:rsidRPr="00312B52" w:rsidRDefault="00210493" w:rsidP="00063110">
      <w:pPr>
        <w:spacing w:after="282" w:line="312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</w:t>
      </w:r>
    </w:p>
    <w:p w:rsidR="00210493" w:rsidRPr="00312B52" w:rsidRDefault="00210493" w:rsidP="00063110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250" w:line="260" w:lineRule="exact"/>
        <w:ind w:firstLine="567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Сроки рассмотрения заявлений об аккредитации</w:t>
      </w:r>
    </w:p>
    <w:p w:rsidR="00210493" w:rsidRPr="00312B52" w:rsidRDefault="00671CA7" w:rsidP="00671CA7">
      <w:pPr>
        <w:widowControl w:val="0"/>
        <w:spacing w:after="0" w:line="312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4.1.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Документы, определенные в п.3.1 настоящих Правил, подлежат</w:t>
      </w:r>
    </w:p>
    <w:p w:rsidR="00671CA7" w:rsidRPr="00312B52" w:rsidRDefault="00210493" w:rsidP="00671CA7">
      <w:pPr>
        <w:tabs>
          <w:tab w:val="left" w:leader="underscore" w:pos="8338"/>
          <w:tab w:val="left" w:leader="underscore" w:pos="9120"/>
        </w:tabs>
        <w:spacing w:after="282" w:line="312" w:lineRule="exact"/>
        <w:jc w:val="both"/>
        <w:rPr>
          <w:rStyle w:val="21"/>
          <w:rFonts w:ascii="Arial" w:eastAsiaTheme="minorHAnsi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рассмотрению </w:t>
      </w:r>
      <w:r w:rsidRPr="00312B52">
        <w:rPr>
          <w:rStyle w:val="22"/>
          <w:rFonts w:ascii="Arial" w:eastAsiaTheme="minorHAnsi" w:hAnsi="Arial" w:cs="Arial"/>
          <w:b w:val="0"/>
          <w:sz w:val="24"/>
          <w:szCs w:val="24"/>
        </w:rPr>
        <w:t>в</w:t>
      </w:r>
      <w:r w:rsidRPr="00312B52">
        <w:rPr>
          <w:rStyle w:val="22"/>
          <w:rFonts w:ascii="Arial" w:eastAsiaTheme="minorHAnsi" w:hAnsi="Arial" w:cs="Arial"/>
          <w:sz w:val="24"/>
          <w:szCs w:val="24"/>
        </w:rPr>
        <w:t xml:space="preserve"> 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срок, установленный</w:t>
      </w:r>
      <w:r w:rsidR="00671CA7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зако</w:t>
      </w:r>
      <w:r w:rsidRPr="00312B52">
        <w:rPr>
          <w:rStyle w:val="21"/>
          <w:rFonts w:ascii="Arial" w:eastAsiaTheme="minorHAnsi" w:hAnsi="Arial" w:cs="Arial"/>
          <w:sz w:val="24"/>
          <w:szCs w:val="24"/>
        </w:rPr>
        <w:t>нодательством.</w:t>
      </w:r>
    </w:p>
    <w:p w:rsidR="00210493" w:rsidRPr="00312B52" w:rsidRDefault="00671CA7" w:rsidP="00671CA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2B52">
        <w:rPr>
          <w:rStyle w:val="21"/>
          <w:rFonts w:ascii="Arial" w:eastAsiaTheme="minorHAnsi" w:hAnsi="Arial" w:cs="Arial"/>
          <w:b/>
          <w:sz w:val="24"/>
          <w:szCs w:val="24"/>
        </w:rPr>
        <w:t>5.</w:t>
      </w:r>
      <w:r w:rsidR="00210493" w:rsidRPr="00312B52">
        <w:rPr>
          <w:rFonts w:ascii="Arial" w:hAnsi="Arial" w:cs="Arial"/>
          <w:b/>
          <w:sz w:val="24"/>
          <w:szCs w:val="24"/>
          <w:lang w:eastAsia="ru-RU" w:bidi="ru-RU"/>
        </w:rPr>
        <w:t>Основания, порядок прекращения и лишения аккредитации</w:t>
      </w:r>
    </w:p>
    <w:p w:rsidR="00210493" w:rsidRPr="00312B52" w:rsidRDefault="00210493" w:rsidP="00671CA7">
      <w:pPr>
        <w:pStyle w:val="a3"/>
        <w:jc w:val="center"/>
        <w:rPr>
          <w:rFonts w:ascii="Arial" w:hAnsi="Arial" w:cs="Arial"/>
          <w:b/>
          <w:sz w:val="24"/>
          <w:szCs w:val="24"/>
          <w:lang w:eastAsia="ru-RU" w:bidi="ru-RU"/>
        </w:rPr>
      </w:pPr>
      <w:r w:rsidRPr="00312B52">
        <w:rPr>
          <w:rFonts w:ascii="Arial" w:hAnsi="Arial" w:cs="Arial"/>
          <w:b/>
          <w:sz w:val="24"/>
          <w:szCs w:val="24"/>
          <w:lang w:eastAsia="ru-RU" w:bidi="ru-RU"/>
        </w:rPr>
        <w:t>журналистов СМИ</w:t>
      </w:r>
    </w:p>
    <w:p w:rsidR="00671CA7" w:rsidRPr="00312B52" w:rsidRDefault="00671CA7" w:rsidP="00671CA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10493" w:rsidRPr="00312B52" w:rsidRDefault="00671CA7" w:rsidP="00671CA7">
      <w:pPr>
        <w:widowControl w:val="0"/>
        <w:tabs>
          <w:tab w:val="left" w:pos="1208"/>
        </w:tabs>
        <w:spacing w:after="0" w:line="298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5.1.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</w:t>
      </w:r>
      <w:r w:rsidR="00210493" w:rsidRPr="00312B52">
        <w:rPr>
          <w:rStyle w:val="20"/>
          <w:rFonts w:ascii="Arial" w:eastAsiaTheme="minorHAnsi" w:hAnsi="Arial" w:cs="Arial"/>
          <w:sz w:val="24"/>
          <w:szCs w:val="24"/>
        </w:rPr>
        <w:t>,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что подтверждено вступившим в законную силу решением суда.</w:t>
      </w:r>
    </w:p>
    <w:p w:rsidR="00210493" w:rsidRPr="00312B52" w:rsidRDefault="00671CA7" w:rsidP="00671CA7">
      <w:pPr>
        <w:widowControl w:val="0"/>
        <w:spacing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5.2.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Аккредитация журналистов СМИ также прекращается в случаях:</w:t>
      </w:r>
    </w:p>
    <w:p w:rsidR="00210493" w:rsidRPr="00312B52" w:rsidRDefault="00210493" w:rsidP="00671CA7">
      <w:pPr>
        <w:widowControl w:val="0"/>
        <w:numPr>
          <w:ilvl w:val="0"/>
          <w:numId w:val="3"/>
        </w:numPr>
        <w:tabs>
          <w:tab w:val="left" w:pos="951"/>
        </w:tabs>
        <w:spacing w:after="0" w:line="298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прекращения аккредитованным журналистом правоотношений с редакцией СМИ, подавшей заявку на аккредитацию этого журналиста;</w:t>
      </w:r>
    </w:p>
    <w:p w:rsidR="00210493" w:rsidRPr="00312B52" w:rsidRDefault="00210493" w:rsidP="00671CA7">
      <w:pPr>
        <w:widowControl w:val="0"/>
        <w:numPr>
          <w:ilvl w:val="0"/>
          <w:numId w:val="3"/>
        </w:numPr>
        <w:tabs>
          <w:tab w:val="left" w:pos="951"/>
        </w:tabs>
        <w:spacing w:after="0" w:line="298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210493" w:rsidRPr="00312B52" w:rsidRDefault="00210493" w:rsidP="00671CA7">
      <w:pPr>
        <w:widowControl w:val="0"/>
        <w:numPr>
          <w:ilvl w:val="0"/>
          <w:numId w:val="3"/>
        </w:numPr>
        <w:tabs>
          <w:tab w:val="left" w:pos="951"/>
        </w:tabs>
        <w:spacing w:after="0" w:line="298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признания недействительными регистрации СМИ, лицензии на вещание СМИ, по заявке которого такой журналист был аккредитован.</w:t>
      </w:r>
    </w:p>
    <w:p w:rsidR="00210493" w:rsidRPr="00312B52" w:rsidRDefault="00671CA7" w:rsidP="00671CA7">
      <w:pPr>
        <w:widowControl w:val="0"/>
        <w:tabs>
          <w:tab w:val="left" w:pos="1208"/>
        </w:tabs>
        <w:spacing w:after="0" w:line="298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5.3.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основаниям, определенным в пунктах 5.1 и 5.2 настоящих Правил, Председателем </w:t>
      </w:r>
      <w:r w:rsidRPr="00312B52">
        <w:rPr>
          <w:rStyle w:val="20"/>
          <w:rFonts w:ascii="Arial" w:eastAsiaTheme="minorHAnsi" w:hAnsi="Arial" w:cs="Arial"/>
          <w:i w:val="0"/>
          <w:sz w:val="24"/>
          <w:szCs w:val="24"/>
        </w:rPr>
        <w:t>Железнодорожного сельского Совета депутатов</w:t>
      </w: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210493" w:rsidRPr="00312B52" w:rsidRDefault="00671CA7" w:rsidP="00671CA7">
      <w:pPr>
        <w:widowControl w:val="0"/>
        <w:tabs>
          <w:tab w:val="left" w:pos="1208"/>
        </w:tabs>
        <w:spacing w:after="0" w:line="298" w:lineRule="exact"/>
        <w:ind w:right="340" w:firstLine="851"/>
        <w:jc w:val="both"/>
        <w:rPr>
          <w:rFonts w:ascii="Arial" w:hAnsi="Arial" w:cs="Arial"/>
          <w:sz w:val="24"/>
          <w:szCs w:val="24"/>
        </w:rPr>
      </w:pPr>
      <w:r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5.4.</w:t>
      </w:r>
      <w:r w:rsidR="00210493" w:rsidRPr="00312B52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Аккредитационное удостоверение журналиста СМИ подлежит возврату в случае лишения (прекращения) аккредитации журналиста СМИ.</w:t>
      </w:r>
    </w:p>
    <w:p w:rsidR="00210493" w:rsidRPr="00312B52" w:rsidRDefault="00210493" w:rsidP="00671CA7">
      <w:pPr>
        <w:ind w:firstLine="851"/>
        <w:jc w:val="both"/>
        <w:rPr>
          <w:rFonts w:ascii="Arial" w:hAnsi="Arial" w:cs="Arial"/>
          <w:sz w:val="24"/>
          <w:szCs w:val="24"/>
        </w:rPr>
      </w:pPr>
    </w:p>
    <w:sectPr w:rsidR="00210493" w:rsidRPr="00312B52" w:rsidSect="00210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4A46"/>
    <w:multiLevelType w:val="multilevel"/>
    <w:tmpl w:val="606EC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078A1"/>
    <w:multiLevelType w:val="multilevel"/>
    <w:tmpl w:val="246230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67E59"/>
    <w:multiLevelType w:val="multilevel"/>
    <w:tmpl w:val="BB900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1705C"/>
    <w:multiLevelType w:val="multilevel"/>
    <w:tmpl w:val="77EE5D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E4"/>
    <w:rsid w:val="00063110"/>
    <w:rsid w:val="00201407"/>
    <w:rsid w:val="00210493"/>
    <w:rsid w:val="00312B52"/>
    <w:rsid w:val="00456EE4"/>
    <w:rsid w:val="00645E0A"/>
    <w:rsid w:val="00671CA7"/>
    <w:rsid w:val="006D3E1F"/>
    <w:rsid w:val="007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87BF7-8C13-4070-9F5E-B5F64892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493"/>
    <w:pPr>
      <w:spacing w:after="0" w:line="240" w:lineRule="auto"/>
    </w:pPr>
  </w:style>
  <w:style w:type="character" w:customStyle="1" w:styleId="5Exact">
    <w:name w:val="Основной текст (5) Exact"/>
    <w:basedOn w:val="a0"/>
    <w:rsid w:val="00210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04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04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210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Курсив"/>
    <w:basedOn w:val="2"/>
    <w:rsid w:val="00210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2104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210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104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10493"/>
    <w:pPr>
      <w:widowControl w:val="0"/>
      <w:shd w:val="clear" w:color="auto" w:fill="FFFFFF"/>
      <w:spacing w:after="360" w:line="30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10493"/>
    <w:pPr>
      <w:widowControl w:val="0"/>
      <w:shd w:val="clear" w:color="auto" w:fill="FFFFFF"/>
      <w:spacing w:before="60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2104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2023-06-01T05:27:00Z</cp:lastPrinted>
  <dcterms:created xsi:type="dcterms:W3CDTF">2023-05-18T09:32:00Z</dcterms:created>
  <dcterms:modified xsi:type="dcterms:W3CDTF">2023-06-01T08:19:00Z</dcterms:modified>
</cp:coreProperties>
</file>