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5F" w:rsidRDefault="006A0594">
      <w:pPr>
        <w:framePr w:h="1114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"C:\\Users\\C330~1\\AppData\\Local\\Temp\\FineReader12.00\\media\\image1.jpeg"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>
            <v:imagedata r:id="rId8" r:href="rId9"/>
          </v:shape>
        </w:pict>
      </w:r>
      <w:r>
        <w:fldChar w:fldCharType="end"/>
      </w:r>
    </w:p>
    <w:p w:rsidR="00F8375F" w:rsidRDefault="00F8375F">
      <w:pPr>
        <w:rPr>
          <w:sz w:val="2"/>
          <w:szCs w:val="2"/>
        </w:rPr>
      </w:pPr>
    </w:p>
    <w:p w:rsidR="00F8375F" w:rsidRDefault="006A0594">
      <w:pPr>
        <w:pStyle w:val="30"/>
        <w:shd w:val="clear" w:color="auto" w:fill="auto"/>
      </w:pPr>
      <w:r>
        <w:t>АДМИНИСТРАЦИЯ ЖЕЛЕЗНОДОРОЖНОГО СЕЛЬСОВЕТА</w:t>
      </w:r>
    </w:p>
    <w:p w:rsidR="00F8375F" w:rsidRDefault="006A0594">
      <w:pPr>
        <w:pStyle w:val="20"/>
        <w:shd w:val="clear" w:color="auto" w:fill="auto"/>
        <w:spacing w:after="267"/>
        <w:ind w:left="3280" w:right="3260"/>
      </w:pPr>
      <w:r>
        <w:t>ЕНИСЕЙСКОГО РАЙОНА КРАСНОЯРСКОГО КРАЯ</w:t>
      </w:r>
    </w:p>
    <w:p w:rsidR="00F8375F" w:rsidRDefault="006A0594">
      <w:pPr>
        <w:pStyle w:val="30"/>
        <w:shd w:val="clear" w:color="auto" w:fill="auto"/>
        <w:spacing w:after="238" w:line="240" w:lineRule="exact"/>
      </w:pPr>
      <w:r>
        <w:t>ПОСТАНОВЛЕНИЕ</w:t>
      </w:r>
    </w:p>
    <w:p w:rsidR="00F8375F" w:rsidRDefault="006A0594">
      <w:pPr>
        <w:pStyle w:val="20"/>
        <w:shd w:val="clear" w:color="auto" w:fill="auto"/>
        <w:spacing w:after="238" w:line="240" w:lineRule="exact"/>
        <w:jc w:val="center"/>
      </w:pPr>
      <w:r>
        <w:t xml:space="preserve">п. </w:t>
      </w:r>
      <w:proofErr w:type="spellStart"/>
      <w:r>
        <w:t>Абалаково</w:t>
      </w:r>
      <w:proofErr w:type="spellEnd"/>
    </w:p>
    <w:p w:rsidR="00F8375F" w:rsidRDefault="006A0594">
      <w:pPr>
        <w:pStyle w:val="20"/>
        <w:shd w:val="clear" w:color="auto" w:fill="auto"/>
        <w:tabs>
          <w:tab w:val="left" w:pos="8203"/>
        </w:tabs>
        <w:spacing w:after="219" w:line="240" w:lineRule="exact"/>
        <w:jc w:val="both"/>
      </w:pPr>
      <w:r>
        <w:t>17.05.2024 г.</w:t>
      </w:r>
      <w:r>
        <w:tab/>
        <w:t>№ 18-п</w:t>
      </w:r>
    </w:p>
    <w:p w:rsidR="00F8375F" w:rsidRDefault="006A0594">
      <w:pPr>
        <w:pStyle w:val="20"/>
        <w:shd w:val="clear" w:color="auto" w:fill="auto"/>
        <w:spacing w:line="269" w:lineRule="exact"/>
        <w:ind w:firstLine="760"/>
        <w:jc w:val="both"/>
      </w:pPr>
      <w:r>
        <w:t xml:space="preserve">Об </w:t>
      </w:r>
      <w:r>
        <w:t xml:space="preserve">утверждении главного </w:t>
      </w:r>
      <w:proofErr w:type="gramStart"/>
      <w:r>
        <w:t>перечня администратора источников внутреннего финансирования дефицита бюджета Железнодорожного сельсовета</w:t>
      </w:r>
      <w:proofErr w:type="gramEnd"/>
      <w:r>
        <w:t xml:space="preserve"> на 2024 год и плановый период 2025-2026 годов.</w:t>
      </w:r>
    </w:p>
    <w:p w:rsidR="00F8375F" w:rsidRDefault="006A0594">
      <w:pPr>
        <w:pStyle w:val="20"/>
        <w:shd w:val="clear" w:color="auto" w:fill="auto"/>
        <w:spacing w:after="0" w:line="269" w:lineRule="exact"/>
        <w:ind w:firstLine="760"/>
        <w:jc w:val="both"/>
      </w:pPr>
      <w:proofErr w:type="gramStart"/>
      <w:r>
        <w:t xml:space="preserve">В соответствие </w:t>
      </w:r>
      <w:r>
        <w:t>с п.</w:t>
      </w:r>
      <w:r>
        <w:t>3 и 4 ст. 160.2 Бюджетные полномочия главного администратора и</w:t>
      </w:r>
      <w:r>
        <w:t>сточников финансирования дефицита бюджета, руководствуясь постановлением Правительства РФ от 16.09.2021 №1568 (ред. от 09.12.2022) «Об утверждении общих требований к закреплению за органами государственной власти (государственными органами) субъекта Россий</w:t>
      </w:r>
      <w:r>
        <w:t>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</w:t>
      </w:r>
      <w:proofErr w:type="gramEnd"/>
      <w:r>
        <w:t>» ПОСТАНОВЛЯЮ:</w:t>
      </w:r>
    </w:p>
    <w:p w:rsidR="00F8375F" w:rsidRDefault="006A0594">
      <w:pPr>
        <w:pStyle w:val="20"/>
        <w:numPr>
          <w:ilvl w:val="0"/>
          <w:numId w:val="1"/>
        </w:numPr>
        <w:shd w:val="clear" w:color="auto" w:fill="auto"/>
        <w:tabs>
          <w:tab w:val="left" w:pos="1443"/>
        </w:tabs>
        <w:spacing w:after="0"/>
        <w:ind w:firstLine="760"/>
        <w:jc w:val="both"/>
      </w:pPr>
      <w:r>
        <w:t xml:space="preserve">Утвердить </w:t>
      </w:r>
      <w:r>
        <w:t xml:space="preserve">главным администратором источников </w:t>
      </w:r>
      <w:proofErr w:type="gramStart"/>
      <w:r>
        <w:t>внутреннего</w:t>
      </w:r>
      <w:proofErr w:type="gramEnd"/>
      <w:r>
        <w:t xml:space="preserve"> финансирования дефицита бюджета поселения администрацию Железнодорожного сельсовета и закрепить за ними источники внутреннего финансирования дефицита бюджета согласно приложению.</w:t>
      </w:r>
    </w:p>
    <w:p w:rsidR="00F8375F" w:rsidRDefault="006A0594">
      <w:pPr>
        <w:pStyle w:val="20"/>
        <w:numPr>
          <w:ilvl w:val="0"/>
          <w:numId w:val="1"/>
        </w:numPr>
        <w:shd w:val="clear" w:color="auto" w:fill="auto"/>
        <w:tabs>
          <w:tab w:val="left" w:pos="1443"/>
        </w:tabs>
        <w:spacing w:after="0"/>
        <w:ind w:firstLine="760"/>
        <w:jc w:val="both"/>
      </w:pPr>
      <w:r>
        <w:t>Контроль за выполнением настоя</w:t>
      </w:r>
      <w:r>
        <w:t xml:space="preserve">щего постановления оставляю </w:t>
      </w:r>
      <w:proofErr w:type="gramStart"/>
      <w:r>
        <w:t>за</w:t>
      </w:r>
      <w:proofErr w:type="gramEnd"/>
    </w:p>
    <w:p w:rsidR="00F8375F" w:rsidRDefault="006A0594">
      <w:pPr>
        <w:pStyle w:val="20"/>
        <w:shd w:val="clear" w:color="auto" w:fill="auto"/>
        <w:spacing w:after="0"/>
        <w:jc w:val="both"/>
      </w:pPr>
      <w:r>
        <w:t>собой.</w:t>
      </w:r>
    </w:p>
    <w:p w:rsidR="00F8375F" w:rsidRDefault="006A0594" w:rsidP="0034103E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after="0"/>
        <w:ind w:firstLine="7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.3pt;margin-top:148.35pt;width:214.55pt;height:14.85pt;z-index:-125829376;mso-wrap-distance-left:5pt;mso-wrap-distance-right:46.1pt;mso-wrap-distance-bottom:53.6pt;mso-position-horizontal-relative:margin" filled="f" stroked="f">
            <v:textbox style="mso-next-textbox:#_x0000_s1027;mso-fit-shape-to-text:t" inset="0,0,0,0">
              <w:txbxContent>
                <w:p w:rsidR="00F8375F" w:rsidRDefault="006A0594">
                  <w:pPr>
                    <w:pStyle w:val="20"/>
                    <w:shd w:val="clear" w:color="auto" w:fill="auto"/>
                    <w:spacing w:after="0" w:line="240" w:lineRule="exact"/>
                  </w:pPr>
                  <w:r>
                    <w:rPr>
                      <w:rStyle w:val="2Exact"/>
                    </w:rPr>
                    <w:t>Глава Железнодорожного сельсовета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75" style="position:absolute;left:0;text-align:left;margin-left:273.95pt;margin-top:125.05pt;width:90.25pt;height:1in;z-index:-125829375;mso-wrap-distance-left:5pt;mso-wrap-distance-right:29.05pt;mso-wrap-distance-bottom:20pt;mso-position-horizontal-relative:margin" wrapcoords="0 0 21600 0 21600 21600 0 21600 0 0">
            <v:imagedata r:id="rId10" o:title="image2"/>
            <w10:wrap type="topAndBottom" anchorx="margin"/>
          </v:shape>
        </w:pict>
      </w:r>
      <w:r>
        <w:pict>
          <v:shape id="_x0000_s1029" type="#_x0000_t202" style="position:absolute;left:0;text-align:left;margin-left:393.25pt;margin-top:148.35pt;width:84.25pt;height:14.85pt;z-index:-125829374;mso-wrap-distance-left:5pt;mso-wrap-distance-right:5pt;mso-wrap-distance-bottom:53.6pt;mso-position-horizontal-relative:margin" filled="f" stroked="f">
            <v:textbox style="mso-next-textbox:#_x0000_s1029;mso-fit-shape-to-text:t" inset="0,0,0,0">
              <w:txbxContent>
                <w:p w:rsidR="00F8375F" w:rsidRDefault="006A0594">
                  <w:pPr>
                    <w:pStyle w:val="20"/>
                    <w:shd w:val="clear" w:color="auto" w:fill="auto"/>
                    <w:spacing w:after="0" w:line="240" w:lineRule="exact"/>
                  </w:pPr>
                  <w:proofErr w:type="spellStart"/>
                  <w:r>
                    <w:rPr>
                      <w:rStyle w:val="2Exact"/>
                    </w:rPr>
                    <w:t>Г.С.Мельников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t>Постановление вступает в силу со дня его официального опубликования (обнародования) в печатном издании «Железнодорожный вестник», размещению на официальном интерн</w:t>
      </w:r>
      <w:r>
        <w:t>ет-сайте администрации Железнодорожного сельсовета Енисейского района Красноярского края, и применяется к правоотношениям, при составлении и исполнении местного бюджета Железнодорожного сельсовета, начиная с бюджета на 2024 год и плановый период 2025</w:t>
      </w:r>
      <w:r>
        <w:t xml:space="preserve">-2026 </w:t>
      </w:r>
      <w:r>
        <w:t>годов.</w:t>
      </w:r>
      <w:r>
        <w:br w:type="page"/>
      </w:r>
    </w:p>
    <w:p w:rsidR="00F8375F" w:rsidRPr="000E29D1" w:rsidRDefault="006A0594" w:rsidP="000E29D1">
      <w:pPr>
        <w:pStyle w:val="10"/>
        <w:keepNext/>
        <w:keepLines/>
        <w:shd w:val="clear" w:color="auto" w:fill="auto"/>
        <w:spacing w:line="240" w:lineRule="auto"/>
        <w:ind w:left="5240"/>
        <w:jc w:val="right"/>
        <w:rPr>
          <w:sz w:val="20"/>
          <w:szCs w:val="20"/>
        </w:rPr>
      </w:pPr>
      <w:bookmarkStart w:id="0" w:name="bookmark0"/>
      <w:r w:rsidRPr="000E29D1">
        <w:rPr>
          <w:sz w:val="20"/>
          <w:szCs w:val="20"/>
        </w:rPr>
        <w:lastRenderedPageBreak/>
        <w:t>Приложение</w:t>
      </w:r>
      <w:bookmarkEnd w:id="0"/>
    </w:p>
    <w:p w:rsidR="000E29D1" w:rsidRPr="000E29D1" w:rsidRDefault="006A0594" w:rsidP="000E29D1">
      <w:pPr>
        <w:pStyle w:val="a4"/>
        <w:jc w:val="right"/>
        <w:rPr>
          <w:sz w:val="20"/>
          <w:szCs w:val="20"/>
        </w:rPr>
      </w:pPr>
      <w:r w:rsidRPr="000E29D1">
        <w:rPr>
          <w:sz w:val="20"/>
          <w:szCs w:val="20"/>
        </w:rPr>
        <w:t xml:space="preserve">к Постановлению от 17мая </w:t>
      </w:r>
      <w:r w:rsidR="0034103E" w:rsidRPr="000E29D1">
        <w:rPr>
          <w:sz w:val="20"/>
          <w:szCs w:val="20"/>
        </w:rPr>
        <w:t xml:space="preserve"> </w:t>
      </w:r>
      <w:r w:rsidRPr="000E29D1">
        <w:rPr>
          <w:sz w:val="20"/>
          <w:szCs w:val="20"/>
        </w:rPr>
        <w:t>2024</w:t>
      </w:r>
    </w:p>
    <w:p w:rsidR="000E29D1" w:rsidRPr="000E29D1" w:rsidRDefault="000E29D1" w:rsidP="000E29D1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6A0594" w:rsidRPr="000E29D1">
        <w:rPr>
          <w:sz w:val="20"/>
          <w:szCs w:val="20"/>
        </w:rPr>
        <w:t>18-п</w:t>
      </w:r>
      <w:r>
        <w:rPr>
          <w:sz w:val="20"/>
          <w:szCs w:val="20"/>
        </w:rPr>
        <w:t xml:space="preserve"> </w:t>
      </w:r>
      <w:r w:rsidRPr="000E29D1">
        <w:rPr>
          <w:sz w:val="20"/>
          <w:szCs w:val="20"/>
        </w:rPr>
        <w:t xml:space="preserve">администрации  Железнодорожного </w:t>
      </w:r>
      <w:r w:rsidRPr="000E29D1">
        <w:rPr>
          <w:sz w:val="20"/>
          <w:szCs w:val="20"/>
        </w:rPr>
        <w:t>сельсовета</w:t>
      </w:r>
    </w:p>
    <w:p w:rsidR="0034103E" w:rsidRDefault="000E29D1" w:rsidP="000E29D1">
      <w:pPr>
        <w:pStyle w:val="20"/>
        <w:shd w:val="clear" w:color="auto" w:fill="auto"/>
        <w:spacing w:after="0" w:line="240" w:lineRule="auto"/>
        <w:ind w:right="6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6A0594" w:rsidRPr="000E29D1">
        <w:rPr>
          <w:sz w:val="20"/>
          <w:szCs w:val="20"/>
        </w:rPr>
        <w:t>Енисейского района Красноярского края</w:t>
      </w:r>
      <w:bookmarkStart w:id="1" w:name="bookmark1"/>
    </w:p>
    <w:p w:rsidR="00863E26" w:rsidRDefault="00863E26" w:rsidP="000E29D1">
      <w:pPr>
        <w:pStyle w:val="20"/>
        <w:shd w:val="clear" w:color="auto" w:fill="auto"/>
        <w:spacing w:after="0" w:line="240" w:lineRule="auto"/>
        <w:ind w:right="660"/>
        <w:jc w:val="right"/>
        <w:rPr>
          <w:sz w:val="20"/>
          <w:szCs w:val="20"/>
        </w:rPr>
      </w:pPr>
    </w:p>
    <w:p w:rsidR="00863E26" w:rsidRDefault="00863E26" w:rsidP="00863E26">
      <w:pPr>
        <w:pStyle w:val="20"/>
        <w:shd w:val="clear" w:color="auto" w:fill="auto"/>
        <w:spacing w:after="0" w:line="240" w:lineRule="auto"/>
        <w:ind w:right="660"/>
        <w:jc w:val="center"/>
      </w:pPr>
    </w:p>
    <w:p w:rsidR="00863E26" w:rsidRPr="00863E26" w:rsidRDefault="00863E26" w:rsidP="00863E26">
      <w:pPr>
        <w:pStyle w:val="20"/>
        <w:shd w:val="clear" w:color="auto" w:fill="auto"/>
        <w:spacing w:after="0" w:line="240" w:lineRule="auto"/>
        <w:ind w:right="660"/>
        <w:jc w:val="center"/>
      </w:pPr>
      <w:r w:rsidRPr="00863E26">
        <w:t>Главные  администраторы источников внутреннего финансирования</w:t>
      </w:r>
    </w:p>
    <w:p w:rsidR="00863E26" w:rsidRPr="00863E26" w:rsidRDefault="00863E26" w:rsidP="00863E26">
      <w:pPr>
        <w:pStyle w:val="20"/>
        <w:shd w:val="clear" w:color="auto" w:fill="auto"/>
        <w:spacing w:after="0" w:line="240" w:lineRule="auto"/>
        <w:ind w:right="660"/>
        <w:jc w:val="center"/>
      </w:pPr>
      <w:r w:rsidRPr="00863E26">
        <w:t>дефицита бюджета поселения</w:t>
      </w:r>
    </w:p>
    <w:p w:rsidR="00863E26" w:rsidRPr="000E29D1" w:rsidRDefault="00863E26" w:rsidP="000E29D1">
      <w:pPr>
        <w:pStyle w:val="20"/>
        <w:shd w:val="clear" w:color="auto" w:fill="auto"/>
        <w:spacing w:after="0" w:line="240" w:lineRule="auto"/>
        <w:ind w:right="660"/>
        <w:jc w:val="right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850"/>
        <w:gridCol w:w="2702"/>
        <w:gridCol w:w="5813"/>
      </w:tblGrid>
      <w:tr w:rsidR="0034103E">
        <w:tblPrEx>
          <w:tblCellMar>
            <w:top w:w="0" w:type="dxa"/>
            <w:bottom w:w="0" w:type="dxa"/>
          </w:tblCellMar>
        </w:tblPrEx>
        <w:trPr>
          <w:trHeight w:hRule="exact" w:val="191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 w:line="210" w:lineRule="exact"/>
              <w:jc w:val="center"/>
            </w:pPr>
            <w:r>
              <w:rPr>
                <w:rStyle w:val="2TimesNewRoman105pt"/>
                <w:rFonts w:eastAsia="Arial"/>
              </w:rPr>
              <w:t>№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 w:line="288" w:lineRule="exact"/>
              <w:jc w:val="center"/>
            </w:pPr>
            <w:r>
              <w:rPr>
                <w:rStyle w:val="2TimesNewRoman105pt"/>
                <w:rFonts w:eastAsia="Arial"/>
              </w:rPr>
              <w:t>Код главного администратора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/>
              <w:jc w:val="center"/>
              <w:rPr>
                <w:rStyle w:val="2TimesNewRoman105pt"/>
                <w:rFonts w:eastAsia="Arial"/>
              </w:rPr>
            </w:pPr>
            <w:r>
              <w:rPr>
                <w:rStyle w:val="2TimesNewRoman105pt"/>
                <w:rFonts w:eastAsia="Arial"/>
              </w:rPr>
              <w:t xml:space="preserve">Код классификации </w:t>
            </w:r>
          </w:p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/>
              <w:jc w:val="center"/>
            </w:pPr>
            <w:r>
              <w:rPr>
                <w:rStyle w:val="2TimesNewRoman105pt"/>
                <w:rFonts w:eastAsia="Arial"/>
              </w:rPr>
              <w:t>источников финансирования дефицита бюджета поселения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/>
              <w:jc w:val="center"/>
            </w:pPr>
            <w:r>
              <w:rPr>
                <w:rStyle w:val="2TimesNewRoman105pt"/>
                <w:rFonts w:eastAsia="Arial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</w:tr>
      <w:tr w:rsidR="0034103E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 w:line="210" w:lineRule="exact"/>
              <w:ind w:left="220"/>
            </w:pPr>
            <w:r>
              <w:rPr>
                <w:rStyle w:val="2TimesNewRoman105pt"/>
                <w:rFonts w:eastAsia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 w:line="210" w:lineRule="exact"/>
              <w:ind w:left="260"/>
            </w:pPr>
            <w:r>
              <w:rPr>
                <w:rStyle w:val="2TimesNewRoman105pt"/>
                <w:rFonts w:eastAsia="Arial"/>
              </w:rPr>
              <w:t>036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E" w:rsidRDefault="0034103E" w:rsidP="00863E26">
            <w:pPr>
              <w:framePr w:w="9874" w:wrap="notBeside" w:vAnchor="text" w:hAnchor="page" w:x="1291" w:y="491"/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/>
            </w:pPr>
            <w:r>
              <w:rPr>
                <w:rStyle w:val="2TimesNewRoman105pt"/>
                <w:rFonts w:eastAsia="Arial"/>
              </w:rPr>
              <w:t>Администрация Железнодорожного сельсовета Енисейского района Красноярского рая</w:t>
            </w:r>
          </w:p>
        </w:tc>
      </w:tr>
      <w:tr w:rsidR="0034103E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 w:line="210" w:lineRule="exact"/>
              <w:ind w:left="220"/>
            </w:pPr>
            <w:r>
              <w:rPr>
                <w:rStyle w:val="2TimesNewRoman105pt"/>
                <w:rFonts w:eastAsia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 w:line="210" w:lineRule="exact"/>
              <w:ind w:left="260"/>
            </w:pPr>
            <w:r>
              <w:rPr>
                <w:rStyle w:val="2TimesNewRoman105pt"/>
                <w:rFonts w:eastAsia="Arial"/>
              </w:rPr>
              <w:t>036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 w:line="210" w:lineRule="exact"/>
              <w:ind w:left="160"/>
            </w:pPr>
            <w:r>
              <w:rPr>
                <w:rStyle w:val="2TimesNewRoman105pt"/>
                <w:rFonts w:eastAsia="Arial"/>
              </w:rPr>
              <w:t>01 03 00 00 10 0000 710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/>
            </w:pPr>
            <w:r>
              <w:rPr>
                <w:rStyle w:val="2TimesNewRoman105pt"/>
                <w:rFonts w:eastAsia="Arial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34103E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 w:line="140" w:lineRule="exact"/>
              <w:ind w:left="220"/>
            </w:pPr>
            <w:r>
              <w:rPr>
                <w:rStyle w:val="2Garamond7pt"/>
              </w:rPr>
              <w:t>о</w:t>
            </w:r>
          </w:p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 w:line="210" w:lineRule="exact"/>
              <w:ind w:left="220"/>
            </w:pPr>
            <w:r>
              <w:rPr>
                <w:rStyle w:val="2TimesNewRoman105pt"/>
                <w:rFonts w:eastAsia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 w:line="210" w:lineRule="exact"/>
              <w:ind w:left="260"/>
            </w:pPr>
            <w:r>
              <w:rPr>
                <w:rStyle w:val="2TimesNewRoman105pt"/>
                <w:rFonts w:eastAsia="Arial"/>
              </w:rPr>
              <w:t>036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 w:line="210" w:lineRule="exact"/>
              <w:ind w:left="160"/>
            </w:pPr>
            <w:r>
              <w:rPr>
                <w:rStyle w:val="2TimesNewRoman105pt"/>
                <w:rFonts w:eastAsia="Arial"/>
              </w:rPr>
              <w:t>01 03 00 00 10 0000 810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/>
            </w:pPr>
            <w:r>
              <w:rPr>
                <w:rStyle w:val="2TimesNewRoman105pt"/>
                <w:rFonts w:eastAsia="Arial"/>
              </w:rPr>
              <w:t>Погашение бюджетом поселения кредитов от других бюджетов бюджетной системы Российской Федерации в валюте Российской Федерации</w:t>
            </w:r>
          </w:p>
        </w:tc>
      </w:tr>
      <w:tr w:rsidR="0034103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 w:line="210" w:lineRule="exact"/>
              <w:ind w:left="220"/>
            </w:pPr>
            <w:r>
              <w:rPr>
                <w:rStyle w:val="2TimesNewRoman105pt"/>
                <w:rFonts w:eastAsia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 w:line="210" w:lineRule="exact"/>
              <w:ind w:left="260"/>
            </w:pPr>
            <w:r>
              <w:rPr>
                <w:rStyle w:val="2TimesNewRoman105pt"/>
                <w:rFonts w:eastAsia="Arial"/>
              </w:rPr>
              <w:t>036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 w:line="210" w:lineRule="exact"/>
              <w:ind w:left="160"/>
            </w:pPr>
            <w:r>
              <w:rPr>
                <w:rStyle w:val="2TimesNewRoman105pt"/>
                <w:rFonts w:eastAsia="Arial"/>
              </w:rPr>
              <w:t>01 05 02 01 10 0000 510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/>
            </w:pPr>
            <w:r>
              <w:rPr>
                <w:rStyle w:val="2TimesNewRoman105pt"/>
                <w:rFonts w:eastAsia="Arial"/>
              </w:rPr>
              <w:t>Увеличение прочих остатков денежных средств бюджета поселения</w:t>
            </w:r>
          </w:p>
        </w:tc>
      </w:tr>
      <w:tr w:rsidR="0034103E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 w:line="210" w:lineRule="exact"/>
              <w:ind w:left="220"/>
            </w:pPr>
            <w:r>
              <w:rPr>
                <w:rStyle w:val="2TimesNewRoman105pt"/>
                <w:rFonts w:eastAsia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 w:line="210" w:lineRule="exact"/>
              <w:ind w:left="260"/>
            </w:pPr>
            <w:r>
              <w:rPr>
                <w:rStyle w:val="2TimesNewRoman105pt"/>
                <w:rFonts w:eastAsia="Arial"/>
              </w:rPr>
              <w:t>036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 w:line="210" w:lineRule="exact"/>
              <w:ind w:left="160"/>
            </w:pPr>
            <w:r>
              <w:rPr>
                <w:rStyle w:val="2TimesNewRoman105pt"/>
                <w:rFonts w:eastAsia="Arial"/>
              </w:rPr>
              <w:t>01 05 02 01 10 0000 610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03E" w:rsidRDefault="0034103E" w:rsidP="00863E26">
            <w:pPr>
              <w:pStyle w:val="20"/>
              <w:framePr w:w="9874" w:wrap="notBeside" w:vAnchor="text" w:hAnchor="page" w:x="1291" w:y="491"/>
              <w:shd w:val="clear" w:color="auto" w:fill="auto"/>
              <w:spacing w:after="0"/>
            </w:pPr>
            <w:r>
              <w:rPr>
                <w:rStyle w:val="2TimesNewRoman105pt"/>
                <w:rFonts w:eastAsia="Arial"/>
              </w:rPr>
              <w:t>Уменьшение прочих остатков денежных средств бюджета поселения</w:t>
            </w:r>
          </w:p>
        </w:tc>
      </w:tr>
    </w:tbl>
    <w:p w:rsidR="0034103E" w:rsidRDefault="0034103E" w:rsidP="00863E26">
      <w:pPr>
        <w:framePr w:w="9874" w:wrap="notBeside" w:vAnchor="text" w:hAnchor="page" w:x="1291" w:y="491"/>
        <w:rPr>
          <w:sz w:val="2"/>
          <w:szCs w:val="2"/>
        </w:rPr>
      </w:pPr>
    </w:p>
    <w:p w:rsidR="000E29D1" w:rsidRDefault="000E29D1" w:rsidP="0034103E">
      <w:pPr>
        <w:pStyle w:val="20"/>
        <w:shd w:val="clear" w:color="auto" w:fill="auto"/>
        <w:spacing w:after="1020"/>
        <w:ind w:left="5240" w:right="660"/>
      </w:pPr>
    </w:p>
    <w:p w:rsidR="00F8375F" w:rsidRDefault="00F8375F">
      <w:pPr>
        <w:rPr>
          <w:sz w:val="2"/>
          <w:szCs w:val="2"/>
        </w:rPr>
      </w:pPr>
      <w:bookmarkStart w:id="2" w:name="_GoBack"/>
      <w:bookmarkEnd w:id="1"/>
      <w:bookmarkEnd w:id="2"/>
    </w:p>
    <w:p w:rsidR="00F8375F" w:rsidRDefault="00F8375F">
      <w:pPr>
        <w:rPr>
          <w:sz w:val="2"/>
          <w:szCs w:val="2"/>
        </w:rPr>
      </w:pPr>
    </w:p>
    <w:sectPr w:rsidR="00F8375F" w:rsidSect="000E29D1">
      <w:pgSz w:w="11900" w:h="16840"/>
      <w:pgMar w:top="1190" w:right="642" w:bottom="4341" w:left="1384" w:header="11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94" w:rsidRDefault="006A0594">
      <w:r>
        <w:separator/>
      </w:r>
    </w:p>
  </w:endnote>
  <w:endnote w:type="continuationSeparator" w:id="0">
    <w:p w:rsidR="006A0594" w:rsidRDefault="006A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94" w:rsidRDefault="006A0594"/>
  </w:footnote>
  <w:footnote w:type="continuationSeparator" w:id="0">
    <w:p w:rsidR="006A0594" w:rsidRDefault="006A05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7BB3"/>
    <w:multiLevelType w:val="multilevel"/>
    <w:tmpl w:val="18607C2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8375F"/>
    <w:rsid w:val="000E29D1"/>
    <w:rsid w:val="0034103E"/>
    <w:rsid w:val="006A0594"/>
    <w:rsid w:val="007149FC"/>
    <w:rsid w:val="00863E26"/>
    <w:rsid w:val="00F8375F"/>
    <w:rsid w:val="00FA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TimesNewRoman105pt">
    <w:name w:val="Основной текст (2) + Times New Roman;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aramond7pt">
    <w:name w:val="Основной текст (2) + Garamond;7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Arial" w:eastAsia="Arial" w:hAnsi="Arial" w:cs="Arial"/>
    </w:rPr>
  </w:style>
  <w:style w:type="paragraph" w:styleId="a4">
    <w:name w:val="No Spacing"/>
    <w:uiPriority w:val="1"/>
    <w:qFormat/>
    <w:rsid w:val="000E29D1"/>
    <w:rPr>
      <w:color w:val="000000"/>
    </w:rPr>
  </w:style>
  <w:style w:type="paragraph" w:styleId="a5">
    <w:name w:val="header"/>
    <w:basedOn w:val="a"/>
    <w:link w:val="a6"/>
    <w:uiPriority w:val="99"/>
    <w:unhideWhenUsed/>
    <w:rsid w:val="000E29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29D1"/>
    <w:rPr>
      <w:color w:val="000000"/>
    </w:rPr>
  </w:style>
  <w:style w:type="paragraph" w:styleId="a7">
    <w:name w:val="footer"/>
    <w:basedOn w:val="a"/>
    <w:link w:val="a8"/>
    <w:uiPriority w:val="99"/>
    <w:unhideWhenUsed/>
    <w:rsid w:val="000E29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29D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../../C330~1/AppData/Local/Temp/FineReader12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Железнодорожный</dc:creator>
  <cp:lastModifiedBy>Железнодорожный</cp:lastModifiedBy>
  <cp:revision>4</cp:revision>
  <dcterms:created xsi:type="dcterms:W3CDTF">2024-05-28T12:13:00Z</dcterms:created>
  <dcterms:modified xsi:type="dcterms:W3CDTF">2024-05-28T12:13:00Z</dcterms:modified>
</cp:coreProperties>
</file>