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C1" w:rsidRDefault="005C6CC1" w:rsidP="0028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CC1" w:rsidRDefault="005C6CC1" w:rsidP="005C6CC1">
      <w:pPr>
        <w:pStyle w:val="ac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695325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CC1" w:rsidRDefault="005C6CC1" w:rsidP="005C6CC1">
      <w:pPr>
        <w:pStyle w:val="ac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5C6CC1" w:rsidRDefault="005C6CC1" w:rsidP="005C6CC1">
      <w:pPr>
        <w:pStyle w:val="ac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5C6CC1" w:rsidRDefault="005C6CC1" w:rsidP="005C6CC1">
      <w:pPr>
        <w:pStyle w:val="ac"/>
        <w:ind w:right="-1"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5C6CC1" w:rsidRDefault="005C6CC1" w:rsidP="005C6CC1">
      <w:pPr>
        <w:pStyle w:val="ac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ЕНИСЕЙСКОГО РАЙОНА</w:t>
      </w:r>
    </w:p>
    <w:p w:rsidR="005C6CC1" w:rsidRDefault="005C6CC1" w:rsidP="005C6CC1">
      <w:pPr>
        <w:pStyle w:val="ac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5C6CC1" w:rsidRDefault="005C6CC1" w:rsidP="005C6CC1">
      <w:pPr>
        <w:pStyle w:val="ac"/>
        <w:ind w:right="-1" w:firstLine="851"/>
        <w:jc w:val="right"/>
        <w:rPr>
          <w:rFonts w:ascii="Arial" w:hAnsi="Arial" w:cs="Arial"/>
          <w:b/>
          <w:sz w:val="24"/>
          <w:szCs w:val="24"/>
        </w:rPr>
      </w:pPr>
    </w:p>
    <w:p w:rsidR="005C6CC1" w:rsidRDefault="005C6CC1" w:rsidP="0028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CC1" w:rsidRDefault="005C6CC1" w:rsidP="0028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CC1" w:rsidRDefault="005C6CC1" w:rsidP="0028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177" w:rsidRPr="005C6CC1" w:rsidRDefault="00286D0B" w:rsidP="0028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CC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C6CC1" w:rsidRDefault="005C6CC1" w:rsidP="00286D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5C6CC1" w:rsidRDefault="005C6CC1" w:rsidP="00286D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970177" w:rsidRPr="00813758" w:rsidRDefault="006E33FB" w:rsidP="00286D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</w:t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. </w:t>
      </w:r>
      <w:r w:rsidR="000519FF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Абалаково</w:t>
      </w:r>
    </w:p>
    <w:p w:rsidR="00970177" w:rsidRPr="00813758" w:rsidRDefault="005C6CC1" w:rsidP="00970177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13.07.2021</w:t>
      </w:r>
      <w:r w:rsidR="00970177"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970177"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970177"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  <w:t xml:space="preserve">                                                                        </w:t>
      </w:r>
      <w:r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№ 28-п</w:t>
      </w:r>
      <w:r w:rsidR="00970177"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970177"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</w:p>
    <w:p w:rsidR="00970177" w:rsidRPr="00813758" w:rsidRDefault="00970177" w:rsidP="0097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177" w:rsidRPr="00770708" w:rsidRDefault="00970177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внесении изменений и дополнений в </w:t>
      </w:r>
      <w:r w:rsidR="009D5E2C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Постановление</w:t>
      </w:r>
      <w:r w:rsidR="00FF4001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251F2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FF4001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дминистрации</w:t>
      </w:r>
      <w:r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6E33FB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Железнодорожного </w:t>
      </w:r>
      <w:r w:rsidR="009D5E2C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сельсовета Енисейского района </w:t>
      </w:r>
      <w:r w:rsidR="00FF4001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от </w:t>
      </w:r>
      <w:r w:rsidR="006E33FB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02</w:t>
      </w:r>
      <w:r w:rsidR="00FF4001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.0</w:t>
      </w:r>
      <w:r w:rsidR="006E33FB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FF4001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6E33FB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 w:rsidR="00FF4001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№</w:t>
      </w:r>
      <w:r w:rsidR="000519FF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6E33FB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9-п</w:t>
      </w:r>
      <w:r w:rsidR="00FF4001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6E33FB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</w:r>
      <w:r w:rsidR="00D251F2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="006E33FB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 утверждении порядка и схемы размещения нестационарных торговых объектов на территории Железнодорожного сельсовета Енисейского района Красноярского края</w:t>
      </w:r>
      <w:r w:rsidR="00D978BB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».</w:t>
      </w:r>
    </w:p>
    <w:p w:rsidR="004C2700" w:rsidRPr="00770708" w:rsidRDefault="004C2700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970177" w:rsidRPr="00770708" w:rsidRDefault="00970177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В целях приведения </w:t>
      </w:r>
      <w:r w:rsidR="009D5E2C"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Постановления</w:t>
      </w:r>
      <w:r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D251F2"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</w:t>
      </w:r>
      <w:r w:rsidR="00FF4001"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дминистрации </w:t>
      </w:r>
      <w:r w:rsidR="006E33FB"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Железнодорожного</w:t>
      </w:r>
      <w:r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FF4001"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сельсовета</w:t>
      </w:r>
      <w:r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0519FF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от </w:t>
      </w:r>
      <w:r w:rsidR="006E33FB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02</w:t>
      </w:r>
      <w:r w:rsidR="000519FF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.0</w:t>
      </w:r>
      <w:r w:rsidR="006E33FB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0519FF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6E33FB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 w:rsidR="000519FF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№ </w:t>
      </w:r>
      <w:r w:rsidR="006E33FB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9-п</w:t>
      </w:r>
      <w:r w:rsidR="000519FF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</w:t>
      </w:r>
      <w:r w:rsidR="006E33FB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 утверждении порядка и схемы размещения нестационарных торговых объектов на территории Железнодорожного сельсовета Енисейского района Красноярского края</w:t>
      </w:r>
      <w:r w:rsidR="000519FF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036AB9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(далее –Постановление)</w:t>
      </w:r>
      <w:r w:rsid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в соответствие с действующим законодательством,</w:t>
      </w:r>
      <w:r w:rsidR="00CB6AFE" w:rsidRPr="00CB6AF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B6AFE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статьей 10 Федерального закона от 28.12.2009 № 381-ФЗ «Об основах государственного регулирования торговой деятельности в Российской Федерации»,</w:t>
      </w:r>
      <w:r w:rsidR="000454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0454BA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</w:t>
      </w:r>
      <w:r w:rsidR="000454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B6AFE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подпунктом «и» статьи 4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</w:t>
      </w:r>
      <w:r w:rsidR="00CB6AF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</w:t>
      </w:r>
      <w:r w:rsidR="00337D3D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руководствуясь пунктом 7 порядка, утвержденного Приказом Министерства сельского хозяйства и торговли Красноярского края от 27.09.2018г.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</w:t>
      </w:r>
      <w:r w:rsidR="00337D3D" w:rsidRPr="00770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Красноярского края»</w:t>
      </w:r>
      <w:r w:rsidR="00337D3D" w:rsidRPr="00770708">
        <w:rPr>
          <w:rFonts w:ascii="Times New Roman" w:hAnsi="Times New Roman" w:cs="Times New Roman"/>
          <w:sz w:val="28"/>
          <w:szCs w:val="28"/>
        </w:rPr>
        <w:t xml:space="preserve">, </w:t>
      </w:r>
      <w:r w:rsidR="00307CBD" w:rsidRPr="0077070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D4A92" w:rsidRPr="00770708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307CBD" w:rsidRPr="0077070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36AB9" w:rsidRPr="00770708">
        <w:rPr>
          <w:rFonts w:ascii="Times New Roman" w:hAnsi="Times New Roman" w:cs="Times New Roman"/>
          <w:sz w:val="28"/>
          <w:szCs w:val="28"/>
        </w:rPr>
        <w:t>,</w:t>
      </w:r>
      <w:r w:rsidR="00635DD9" w:rsidRPr="00770708">
        <w:rPr>
          <w:rFonts w:ascii="Times New Roman" w:hAnsi="Times New Roman" w:cs="Times New Roman"/>
          <w:sz w:val="28"/>
          <w:szCs w:val="28"/>
        </w:rPr>
        <w:t xml:space="preserve"> </w:t>
      </w:r>
      <w:r w:rsidR="00286D0B"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ПОСТАНОВ</w:t>
      </w:r>
      <w:r w:rsidR="00FF4001"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ЛЯЮ</w:t>
      </w:r>
      <w:r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: </w:t>
      </w:r>
    </w:p>
    <w:p w:rsidR="00DD0799" w:rsidRPr="00770708" w:rsidRDefault="00DD0799" w:rsidP="00DD0799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7070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        1.1.</w:t>
      </w:r>
      <w:r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Раздел 2 </w:t>
      </w:r>
      <w:r w:rsidR="000B1742"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«Термины и определения»</w:t>
      </w:r>
      <w:r w:rsidR="008742E2"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Приложения №1</w:t>
      </w:r>
      <w:r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к</w:t>
      </w:r>
      <w:r w:rsidR="00770708"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Постановлению дополнить абзацами</w:t>
      </w:r>
      <w:r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следующего содержания: </w:t>
      </w:r>
    </w:p>
    <w:p w:rsidR="009337F5" w:rsidRPr="009337F5" w:rsidRDefault="009337F5" w:rsidP="009337F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«- </w:t>
      </w:r>
      <w:r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нестационарный торговый объект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ом числе передвижное сооружение</w:t>
      </w:r>
      <w:r w:rsidRPr="009337F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;</w:t>
      </w:r>
    </w:p>
    <w:p w:rsidR="00770708" w:rsidRDefault="009337F5" w:rsidP="00933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- стационарный торговый объект - </w:t>
      </w:r>
      <w:r w:rsidRPr="00770708">
        <w:rPr>
          <w:rFonts w:ascii="Arial" w:hAnsi="Arial" w:cs="Arial"/>
          <w:sz w:val="28"/>
          <w:szCs w:val="28"/>
        </w:rPr>
        <w:t xml:space="preserve"> </w:t>
      </w:r>
      <w:r w:rsidRPr="00770708">
        <w:rPr>
          <w:rFonts w:ascii="Times New Roman" w:hAnsi="Times New Roman" w:cs="Times New Roman"/>
          <w:sz w:val="28"/>
          <w:szCs w:val="28"/>
        </w:rPr>
        <w:t>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;</w:t>
      </w:r>
    </w:p>
    <w:p w:rsidR="009337F5" w:rsidRPr="009337F5" w:rsidRDefault="009337F5" w:rsidP="009337F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9337F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- </w:t>
      </w:r>
      <w:r w:rsidRPr="007707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».</w:t>
      </w:r>
    </w:p>
    <w:p w:rsidR="00821576" w:rsidRPr="00770708" w:rsidRDefault="00C20C13" w:rsidP="00821576">
      <w:pPr>
        <w:keepNext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70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21576" w:rsidRPr="00770708">
        <w:rPr>
          <w:rFonts w:ascii="Times New Roman" w:hAnsi="Times New Roman" w:cs="Times New Roman"/>
          <w:b/>
          <w:sz w:val="28"/>
          <w:szCs w:val="28"/>
        </w:rPr>
        <w:t>1.</w:t>
      </w:r>
      <w:r w:rsidR="00813758" w:rsidRPr="00770708">
        <w:rPr>
          <w:rFonts w:ascii="Times New Roman" w:hAnsi="Times New Roman" w:cs="Times New Roman"/>
          <w:b/>
          <w:sz w:val="28"/>
          <w:szCs w:val="28"/>
        </w:rPr>
        <w:t>2</w:t>
      </w:r>
      <w:r w:rsidR="00821576" w:rsidRPr="00770708">
        <w:rPr>
          <w:rFonts w:ascii="Times New Roman" w:hAnsi="Times New Roman" w:cs="Times New Roman"/>
          <w:b/>
          <w:sz w:val="28"/>
          <w:szCs w:val="28"/>
        </w:rPr>
        <w:t>.</w:t>
      </w:r>
      <w:r w:rsidR="00821576" w:rsidRPr="00770708">
        <w:rPr>
          <w:rFonts w:ascii="Times New Roman" w:hAnsi="Times New Roman" w:cs="Times New Roman"/>
          <w:sz w:val="28"/>
          <w:szCs w:val="28"/>
        </w:rPr>
        <w:t xml:space="preserve"> Приложение 2</w:t>
      </w:r>
      <w:r w:rsidR="005A04F6">
        <w:rPr>
          <w:rFonts w:ascii="Times New Roman" w:hAnsi="Times New Roman" w:cs="Times New Roman"/>
          <w:sz w:val="28"/>
          <w:szCs w:val="28"/>
        </w:rPr>
        <w:t xml:space="preserve"> «Схема размещения нестационарных торговых объектов на территории Железнодорожного сельсовета»</w:t>
      </w:r>
      <w:r w:rsidR="00821576" w:rsidRPr="00770708">
        <w:rPr>
          <w:rFonts w:ascii="Times New Roman" w:hAnsi="Times New Roman" w:cs="Times New Roman"/>
          <w:sz w:val="28"/>
          <w:szCs w:val="28"/>
        </w:rPr>
        <w:t xml:space="preserve"> к Постановлению изложить в </w:t>
      </w:r>
      <w:r w:rsidRPr="00770708">
        <w:rPr>
          <w:rFonts w:ascii="Times New Roman" w:hAnsi="Times New Roman" w:cs="Times New Roman"/>
          <w:sz w:val="28"/>
          <w:szCs w:val="28"/>
        </w:rPr>
        <w:t>новой</w:t>
      </w:r>
      <w:r w:rsidR="00821576" w:rsidRPr="00770708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770708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01452A" w:rsidRPr="00770708">
        <w:rPr>
          <w:rFonts w:ascii="Times New Roman" w:hAnsi="Times New Roman" w:cs="Times New Roman"/>
          <w:sz w:val="28"/>
          <w:szCs w:val="28"/>
        </w:rPr>
        <w:t>1 к настоящему постановлению</w:t>
      </w:r>
      <w:r w:rsidRPr="00770708">
        <w:rPr>
          <w:rFonts w:ascii="Times New Roman" w:hAnsi="Times New Roman" w:cs="Times New Roman"/>
          <w:sz w:val="28"/>
          <w:szCs w:val="28"/>
        </w:rPr>
        <w:t>.</w:t>
      </w:r>
    </w:p>
    <w:p w:rsidR="00C20C13" w:rsidRPr="00770708" w:rsidRDefault="00C20C13" w:rsidP="00821576">
      <w:pPr>
        <w:keepNext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465E" w:rsidRPr="00770708" w:rsidRDefault="00C20C13" w:rsidP="00C2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07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E7465E" w:rsidRPr="0077070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7465E" w:rsidRPr="00770708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</w:t>
      </w:r>
      <w:r w:rsidR="00185B4F" w:rsidRPr="00770708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="00E7465E" w:rsidRPr="00770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52A" w:rsidRPr="0077070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86D0B" w:rsidRPr="00770708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="00E7465E" w:rsidRPr="00770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52A" w:rsidRPr="00770708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FF4001" w:rsidRPr="007707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65E" w:rsidRPr="00770708" w:rsidRDefault="00C20C13" w:rsidP="00C2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70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409E" w:rsidRPr="00770708">
        <w:rPr>
          <w:rFonts w:ascii="Times New Roman" w:hAnsi="Times New Roman" w:cs="Times New Roman"/>
          <w:b/>
          <w:sz w:val="28"/>
          <w:szCs w:val="28"/>
        </w:rPr>
        <w:t>3.</w:t>
      </w:r>
      <w:r w:rsidR="007A409E" w:rsidRPr="00770708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1452A" w:rsidRPr="0077070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86D0B" w:rsidRPr="00770708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="007A409E" w:rsidRPr="00770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09E" w:rsidRPr="00770708">
        <w:rPr>
          <w:rFonts w:ascii="Times New Roman" w:hAnsi="Times New Roman" w:cs="Times New Roman"/>
          <w:bCs/>
          <w:kern w:val="32"/>
          <w:sz w:val="28"/>
          <w:szCs w:val="28"/>
        </w:rPr>
        <w:t>вступает в силу</w:t>
      </w:r>
      <w:r w:rsidR="0001452A" w:rsidRPr="00770708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 дня, следующего за днем</w:t>
      </w:r>
      <w:r w:rsidR="007A409E" w:rsidRPr="00770708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7A409E" w:rsidRPr="00770708">
        <w:rPr>
          <w:rFonts w:ascii="Times New Roman" w:hAnsi="Times New Roman" w:cs="Times New Roman"/>
          <w:sz w:val="28"/>
          <w:szCs w:val="28"/>
        </w:rPr>
        <w:t>после официального опубликования в информационном печатном издании «</w:t>
      </w:r>
      <w:r w:rsidR="0001452A" w:rsidRPr="00770708">
        <w:rPr>
          <w:rFonts w:ascii="Times New Roman" w:hAnsi="Times New Roman" w:cs="Times New Roman"/>
          <w:sz w:val="28"/>
          <w:szCs w:val="28"/>
        </w:rPr>
        <w:t>Железнодорожный</w:t>
      </w:r>
      <w:r w:rsidR="00D72BB4" w:rsidRPr="00770708">
        <w:rPr>
          <w:rFonts w:ascii="Times New Roman" w:hAnsi="Times New Roman" w:cs="Times New Roman"/>
          <w:sz w:val="28"/>
          <w:szCs w:val="28"/>
        </w:rPr>
        <w:t xml:space="preserve"> </w:t>
      </w:r>
      <w:r w:rsidR="0001452A" w:rsidRPr="00770708">
        <w:rPr>
          <w:rFonts w:ascii="Times New Roman" w:hAnsi="Times New Roman" w:cs="Times New Roman"/>
          <w:sz w:val="28"/>
          <w:szCs w:val="28"/>
        </w:rPr>
        <w:t>в</w:t>
      </w:r>
      <w:r w:rsidR="00D72BB4" w:rsidRPr="00770708">
        <w:rPr>
          <w:rFonts w:ascii="Times New Roman" w:hAnsi="Times New Roman" w:cs="Times New Roman"/>
          <w:sz w:val="28"/>
          <w:szCs w:val="28"/>
        </w:rPr>
        <w:t>естник</w:t>
      </w:r>
      <w:r w:rsidR="002C174B" w:rsidRPr="00770708">
        <w:rPr>
          <w:rFonts w:ascii="Times New Roman" w:hAnsi="Times New Roman" w:cs="Times New Roman"/>
          <w:sz w:val="28"/>
          <w:szCs w:val="28"/>
        </w:rPr>
        <w:t>»</w:t>
      </w:r>
      <w:r w:rsidR="00337D3D" w:rsidRPr="00770708">
        <w:rPr>
          <w:rFonts w:ascii="Times New Roman" w:hAnsi="Times New Roman" w:cs="Times New Roman"/>
          <w:sz w:val="28"/>
          <w:szCs w:val="28"/>
        </w:rPr>
        <w:t xml:space="preserve"> </w:t>
      </w:r>
      <w:r w:rsidR="002C174B" w:rsidRPr="00770708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Интернет-сайте Енисейского района Красноярского края.</w:t>
      </w:r>
      <w:r w:rsidR="004E6A67" w:rsidRPr="00770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65E" w:rsidRDefault="00E7465E" w:rsidP="00635DD9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8E3" w:rsidRPr="00770708" w:rsidRDefault="00C328E3" w:rsidP="00635DD9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7A2" w:rsidRDefault="00C328E3" w:rsidP="004057A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="00E7465E" w:rsidRPr="00770708">
        <w:rPr>
          <w:rFonts w:ascii="Times New Roman" w:eastAsia="Times New Roman" w:hAnsi="Times New Roman" w:cs="Times New Roman"/>
          <w:sz w:val="28"/>
          <w:szCs w:val="28"/>
        </w:rPr>
        <w:tab/>
      </w:r>
      <w:r w:rsidR="00E7465E" w:rsidRPr="0077070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E7465E" w:rsidRPr="00770708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E7465E" w:rsidRPr="007707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85B4F" w:rsidRPr="007707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01452A" w:rsidRPr="0077070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519FF" w:rsidRPr="00770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D3D" w:rsidRPr="0077070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85B4F" w:rsidRPr="007707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7D3D" w:rsidRPr="007707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85B4F" w:rsidRPr="007707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7D3D" w:rsidRPr="00770708">
        <w:rPr>
          <w:rFonts w:ascii="Times New Roman" w:eastAsia="Times New Roman" w:hAnsi="Times New Roman" w:cs="Times New Roman"/>
          <w:sz w:val="28"/>
          <w:szCs w:val="28"/>
        </w:rPr>
        <w:t>Мельников</w:t>
      </w:r>
      <w:r w:rsidR="00E7465E" w:rsidRPr="007707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057A2" w:rsidRPr="00DA7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057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57A2">
        <w:rPr>
          <w:rFonts w:ascii="Times New Roman" w:hAnsi="Times New Roman" w:cs="Times New Roman"/>
          <w:sz w:val="24"/>
          <w:szCs w:val="24"/>
        </w:rPr>
        <w:br w:type="page"/>
      </w:r>
    </w:p>
    <w:p w:rsidR="004057A2" w:rsidRDefault="004057A2" w:rsidP="004057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057A2" w:rsidSect="0018558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57A2" w:rsidRDefault="004057A2" w:rsidP="004057A2">
      <w:pPr>
        <w:tabs>
          <w:tab w:val="left" w:pos="172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                                                                                                       Приложение 1 к постановлению</w:t>
      </w:r>
    </w:p>
    <w:p w:rsidR="004057A2" w:rsidRDefault="004057A2" w:rsidP="004057A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администрации Железнодорожного сельсовета</w:t>
      </w:r>
    </w:p>
    <w:p w:rsidR="004057A2" w:rsidRDefault="004057A2" w:rsidP="004057A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от </w:t>
      </w:r>
      <w:r w:rsidR="005C6CC1">
        <w:rPr>
          <w:rFonts w:ascii="Times New Roman" w:hAnsi="Times New Roman" w:cs="Times New Roman"/>
          <w:sz w:val="24"/>
          <w:szCs w:val="24"/>
        </w:rPr>
        <w:t xml:space="preserve">13.07.2021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C6CC1">
        <w:rPr>
          <w:rFonts w:ascii="Times New Roman" w:hAnsi="Times New Roman" w:cs="Times New Roman"/>
          <w:sz w:val="24"/>
          <w:szCs w:val="24"/>
        </w:rPr>
        <w:t>28-п</w:t>
      </w:r>
      <w:bookmarkStart w:id="0" w:name="_GoBack"/>
      <w:bookmarkEnd w:id="0"/>
    </w:p>
    <w:p w:rsidR="004057A2" w:rsidRDefault="004057A2" w:rsidP="004057A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4057A2" w:rsidRPr="00DA7131" w:rsidRDefault="004057A2" w:rsidP="004057A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DA713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7131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057A2" w:rsidRPr="00DA7131" w:rsidRDefault="004057A2" w:rsidP="004057A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A7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администрации Железнодорожного сельсовета</w:t>
      </w:r>
    </w:p>
    <w:p w:rsidR="004057A2" w:rsidRPr="00DA7131" w:rsidRDefault="004057A2" w:rsidP="004057A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 02.03.2018 № 9-п</w:t>
      </w:r>
      <w:r w:rsidRPr="00DA713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057A2" w:rsidRPr="00DA7131" w:rsidRDefault="004057A2" w:rsidP="00405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A7131">
        <w:rPr>
          <w:rFonts w:ascii="Times New Roman" w:hAnsi="Times New Roman" w:cs="Times New Roman"/>
          <w:sz w:val="24"/>
          <w:szCs w:val="24"/>
        </w:rPr>
        <w:t>Схема размещения нестационарных торговых объектов на территории Железнодорожного сельсовета</w:t>
      </w:r>
    </w:p>
    <w:tbl>
      <w:tblPr>
        <w:tblW w:w="15870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489"/>
        <w:gridCol w:w="1775"/>
        <w:gridCol w:w="1500"/>
        <w:gridCol w:w="1775"/>
        <w:gridCol w:w="954"/>
        <w:gridCol w:w="1910"/>
        <w:gridCol w:w="1911"/>
        <w:gridCol w:w="1910"/>
        <w:gridCol w:w="2122"/>
      </w:tblGrid>
      <w:tr w:rsidR="004057A2" w:rsidRPr="001F055F" w:rsidTr="00533D9E">
        <w:trPr>
          <w:trHeight w:val="24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2" w:rsidRPr="001F055F" w:rsidRDefault="004057A2" w:rsidP="00533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4057A2" w:rsidRPr="001F055F" w:rsidRDefault="004057A2" w:rsidP="00533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2" w:rsidRPr="001F055F" w:rsidRDefault="004057A2" w:rsidP="00533D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Тип нестационарных торговых объектов</w:t>
            </w:r>
          </w:p>
          <w:p w:rsidR="004057A2" w:rsidRPr="001F055F" w:rsidRDefault="004057A2" w:rsidP="00533D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(павильон, киоск, передвижная торговая точка, другое)</w:t>
            </w:r>
          </w:p>
          <w:p w:rsidR="004057A2" w:rsidRPr="001F055F" w:rsidRDefault="004057A2" w:rsidP="00533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Адресный ориентир расположения</w:t>
            </w:r>
          </w:p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нестационарных торговых объектов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нестационарных торговых объектов по каждому адресному ориентиру, </w:t>
            </w:r>
            <w:proofErr w:type="spellStart"/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 xml:space="preserve">Площадь торгового объекта, </w:t>
            </w:r>
            <w:proofErr w:type="spellStart"/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об использовании </w:t>
            </w:r>
            <w:proofErr w:type="gramStart"/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нестационарного  торгового</w:t>
            </w:r>
            <w:proofErr w:type="gramEnd"/>
            <w:r w:rsidRPr="001F055F">
              <w:rPr>
                <w:rFonts w:ascii="Times New Roman" w:hAnsi="Times New Roman" w:cs="Times New Roman"/>
                <w:sz w:val="18"/>
                <w:szCs w:val="18"/>
              </w:rPr>
              <w:t xml:space="preserve">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Период размещения нестационарных торговых объектов</w:t>
            </w:r>
          </w:p>
        </w:tc>
      </w:tr>
      <w:tr w:rsidR="004057A2" w:rsidRPr="001F055F" w:rsidTr="00533D9E">
        <w:trPr>
          <w:trHeight w:val="2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057A2" w:rsidRPr="001F055F" w:rsidTr="00533D9E">
        <w:trPr>
          <w:trHeight w:val="1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Торговый Павильон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Енисейский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Абалаково</w:t>
            </w:r>
            <w:proofErr w:type="spellEnd"/>
            <w:r w:rsidRPr="001F055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50 кв. м.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55F">
              <w:rPr>
                <w:rFonts w:ascii="Times New Roman" w:hAnsi="Times New Roman" w:cs="Times New Roman"/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01.06.2021 года – 01.06.2024 года.</w:t>
            </w:r>
          </w:p>
        </w:tc>
      </w:tr>
      <w:tr w:rsidR="004057A2" w:rsidRPr="001F055F" w:rsidTr="00533D9E">
        <w:trPr>
          <w:trHeight w:val="1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A2" w:rsidRPr="001F055F" w:rsidRDefault="004057A2" w:rsidP="00533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57A2" w:rsidRDefault="004057A2" w:rsidP="004057A2">
      <w:pPr>
        <w:rPr>
          <w:rFonts w:ascii="Times New Roman" w:hAnsi="Times New Roman" w:cs="Times New Roman"/>
          <w:sz w:val="24"/>
          <w:szCs w:val="24"/>
        </w:rPr>
      </w:pPr>
    </w:p>
    <w:p w:rsidR="00FA4E1D" w:rsidRPr="00770708" w:rsidRDefault="004057A2" w:rsidP="004057A2">
      <w:pPr>
        <w:tabs>
          <w:tab w:val="left" w:pos="262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465E" w:rsidRPr="007707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FA4E1D" w:rsidRPr="00770708" w:rsidSect="004057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61" w:rsidRDefault="00966061" w:rsidP="00970177">
      <w:pPr>
        <w:spacing w:after="0" w:line="240" w:lineRule="auto"/>
      </w:pPr>
      <w:r>
        <w:separator/>
      </w:r>
    </w:p>
  </w:endnote>
  <w:endnote w:type="continuationSeparator" w:id="0">
    <w:p w:rsidR="00966061" w:rsidRDefault="00966061" w:rsidP="0097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61" w:rsidRDefault="00966061" w:rsidP="00970177">
      <w:pPr>
        <w:spacing w:after="0" w:line="240" w:lineRule="auto"/>
      </w:pPr>
      <w:r>
        <w:separator/>
      </w:r>
    </w:p>
  </w:footnote>
  <w:footnote w:type="continuationSeparator" w:id="0">
    <w:p w:rsidR="00966061" w:rsidRDefault="00966061" w:rsidP="0097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77" w:rsidRDefault="00970177">
    <w:pPr>
      <w:pStyle w:val="a4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177"/>
    <w:rsid w:val="00005508"/>
    <w:rsid w:val="0001452A"/>
    <w:rsid w:val="00036AB9"/>
    <w:rsid w:val="000454BA"/>
    <w:rsid w:val="000519FF"/>
    <w:rsid w:val="00065B8D"/>
    <w:rsid w:val="000A70DF"/>
    <w:rsid w:val="000B1742"/>
    <w:rsid w:val="000C37C2"/>
    <w:rsid w:val="000C6B6B"/>
    <w:rsid w:val="00103DB4"/>
    <w:rsid w:val="00116C31"/>
    <w:rsid w:val="0013367D"/>
    <w:rsid w:val="001574F0"/>
    <w:rsid w:val="0018558D"/>
    <w:rsid w:val="00185B4F"/>
    <w:rsid w:val="00192548"/>
    <w:rsid w:val="001B3F89"/>
    <w:rsid w:val="001C55E7"/>
    <w:rsid w:val="0022463B"/>
    <w:rsid w:val="002402E8"/>
    <w:rsid w:val="00286D0B"/>
    <w:rsid w:val="002C174B"/>
    <w:rsid w:val="00307CBD"/>
    <w:rsid w:val="003274E5"/>
    <w:rsid w:val="00337D3D"/>
    <w:rsid w:val="003632B9"/>
    <w:rsid w:val="00390E18"/>
    <w:rsid w:val="003A587D"/>
    <w:rsid w:val="003B7B23"/>
    <w:rsid w:val="003C7961"/>
    <w:rsid w:val="003E0B33"/>
    <w:rsid w:val="004057A2"/>
    <w:rsid w:val="00444C4A"/>
    <w:rsid w:val="004A1FA0"/>
    <w:rsid w:val="004C2700"/>
    <w:rsid w:val="004E6A67"/>
    <w:rsid w:val="00524F77"/>
    <w:rsid w:val="005A04F6"/>
    <w:rsid w:val="005A4C98"/>
    <w:rsid w:val="005C6CC1"/>
    <w:rsid w:val="005D6DC8"/>
    <w:rsid w:val="005E273C"/>
    <w:rsid w:val="005F244D"/>
    <w:rsid w:val="00605852"/>
    <w:rsid w:val="00635DD9"/>
    <w:rsid w:val="00641434"/>
    <w:rsid w:val="006D4A92"/>
    <w:rsid w:val="006E33FB"/>
    <w:rsid w:val="00770708"/>
    <w:rsid w:val="007A409E"/>
    <w:rsid w:val="007B20E7"/>
    <w:rsid w:val="007E2528"/>
    <w:rsid w:val="00813758"/>
    <w:rsid w:val="00821576"/>
    <w:rsid w:val="00842CA2"/>
    <w:rsid w:val="008742E2"/>
    <w:rsid w:val="008E2DF7"/>
    <w:rsid w:val="009337F5"/>
    <w:rsid w:val="00936FD9"/>
    <w:rsid w:val="00966061"/>
    <w:rsid w:val="00970177"/>
    <w:rsid w:val="00973614"/>
    <w:rsid w:val="00976E2A"/>
    <w:rsid w:val="00981779"/>
    <w:rsid w:val="009A61F0"/>
    <w:rsid w:val="009D5E2C"/>
    <w:rsid w:val="009F5FFD"/>
    <w:rsid w:val="00A37C2D"/>
    <w:rsid w:val="00AA6763"/>
    <w:rsid w:val="00AD207B"/>
    <w:rsid w:val="00B347B3"/>
    <w:rsid w:val="00B70B24"/>
    <w:rsid w:val="00B91C6B"/>
    <w:rsid w:val="00C00125"/>
    <w:rsid w:val="00C20C13"/>
    <w:rsid w:val="00C328E3"/>
    <w:rsid w:val="00C97BF7"/>
    <w:rsid w:val="00CB6AFE"/>
    <w:rsid w:val="00CD7210"/>
    <w:rsid w:val="00D251F2"/>
    <w:rsid w:val="00D72BB4"/>
    <w:rsid w:val="00D9382B"/>
    <w:rsid w:val="00D978BB"/>
    <w:rsid w:val="00DB658A"/>
    <w:rsid w:val="00DC6E55"/>
    <w:rsid w:val="00DD0799"/>
    <w:rsid w:val="00DE136B"/>
    <w:rsid w:val="00DF3FD9"/>
    <w:rsid w:val="00DF70A5"/>
    <w:rsid w:val="00E133D0"/>
    <w:rsid w:val="00E32E76"/>
    <w:rsid w:val="00E43035"/>
    <w:rsid w:val="00E7465E"/>
    <w:rsid w:val="00EE7AAF"/>
    <w:rsid w:val="00F117E1"/>
    <w:rsid w:val="00F24B81"/>
    <w:rsid w:val="00FA4E1D"/>
    <w:rsid w:val="00FB5ABB"/>
    <w:rsid w:val="00FD71DD"/>
    <w:rsid w:val="00FF21D9"/>
    <w:rsid w:val="00FF24AE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AD0DCC-8B80-4C0A-8C9C-DEBBB687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8D"/>
  </w:style>
  <w:style w:type="paragraph" w:styleId="1">
    <w:name w:val="heading 1"/>
    <w:basedOn w:val="a"/>
    <w:next w:val="a"/>
    <w:link w:val="10"/>
    <w:qFormat/>
    <w:rsid w:val="005C6C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1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177"/>
  </w:style>
  <w:style w:type="paragraph" w:styleId="a6">
    <w:name w:val="footer"/>
    <w:basedOn w:val="a"/>
    <w:link w:val="a7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177"/>
  </w:style>
  <w:style w:type="paragraph" w:styleId="a8">
    <w:name w:val="Normal (Web)"/>
    <w:basedOn w:val="a"/>
    <w:rsid w:val="00E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59"/>
    <w:rsid w:val="00D9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55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6CC1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Title"/>
    <w:basedOn w:val="a"/>
    <w:link w:val="ad"/>
    <w:uiPriority w:val="99"/>
    <w:qFormat/>
    <w:rsid w:val="005C6C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5C6CC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1F49-D160-4360-BC22-D2E9AF66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29</cp:revision>
  <cp:lastPrinted>2021-07-13T07:47:00Z</cp:lastPrinted>
  <dcterms:created xsi:type="dcterms:W3CDTF">2020-03-05T03:45:00Z</dcterms:created>
  <dcterms:modified xsi:type="dcterms:W3CDTF">2021-07-13T07:48:00Z</dcterms:modified>
</cp:coreProperties>
</file>