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B42" w:rsidRDefault="00E92B42" w:rsidP="00E92B42">
      <w:pPr>
        <w:pStyle w:val="a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0550" cy="6667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B42" w:rsidRDefault="00E92B42" w:rsidP="00E92B42">
      <w:pPr>
        <w:pStyle w:val="aa"/>
        <w:jc w:val="center"/>
        <w:rPr>
          <w:rFonts w:ascii="Arial" w:hAnsi="Arial" w:cs="Arial"/>
          <w:sz w:val="24"/>
          <w:szCs w:val="24"/>
        </w:rPr>
      </w:pPr>
    </w:p>
    <w:p w:rsidR="00E92B42" w:rsidRDefault="00E92B42" w:rsidP="00E92B42">
      <w:pPr>
        <w:pStyle w:val="a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</w:t>
      </w:r>
    </w:p>
    <w:p w:rsidR="00E92B42" w:rsidRDefault="00E92B42" w:rsidP="00E92B42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ЖЕЛЕЗНОДОРОЖНОГО СЕЛЬСОВЕТА</w:t>
      </w:r>
    </w:p>
    <w:p w:rsidR="00E92B42" w:rsidRDefault="00E92B42" w:rsidP="00E92B42">
      <w:pPr>
        <w:pStyle w:val="a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ЕНИСЕЙСКОГО РАЙОНА</w:t>
      </w:r>
    </w:p>
    <w:p w:rsidR="00E92B42" w:rsidRDefault="00E92B42" w:rsidP="00E92B42">
      <w:pPr>
        <w:pStyle w:val="a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</w:t>
      </w:r>
    </w:p>
    <w:p w:rsidR="00E92B42" w:rsidRDefault="00E92B42" w:rsidP="00E92B42">
      <w:pPr>
        <w:pStyle w:val="aa"/>
        <w:jc w:val="center"/>
        <w:rPr>
          <w:rFonts w:ascii="Arial" w:hAnsi="Arial" w:cs="Arial"/>
          <w:sz w:val="24"/>
          <w:szCs w:val="24"/>
        </w:rPr>
      </w:pPr>
    </w:p>
    <w:p w:rsidR="00E92B42" w:rsidRDefault="00E92B42" w:rsidP="00E92B42">
      <w:pPr>
        <w:pStyle w:val="aa"/>
        <w:jc w:val="center"/>
        <w:rPr>
          <w:rFonts w:ascii="Arial" w:hAnsi="Arial" w:cs="Arial"/>
          <w:sz w:val="24"/>
          <w:szCs w:val="24"/>
        </w:rPr>
      </w:pPr>
    </w:p>
    <w:p w:rsidR="00E92B42" w:rsidRDefault="00E92B42" w:rsidP="00E92B42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E92B42" w:rsidRDefault="00E92B42" w:rsidP="00E92B42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p w:rsidR="00E92B42" w:rsidRPr="00C270EB" w:rsidRDefault="00567365" w:rsidP="00C270EB">
      <w:pPr>
        <w:shd w:val="clear" w:color="auto" w:fill="FFFFFF" w:themeFill="background1"/>
        <w:spacing w:before="195" w:after="195" w:line="240" w:lineRule="auto"/>
        <w:ind w:firstLine="85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C270E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07.12</w:t>
      </w:r>
      <w:r w:rsidR="00AF3DD2" w:rsidRPr="00C270E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.2023 г.</w:t>
      </w:r>
      <w:r w:rsidR="00E92B42" w:rsidRPr="00C270E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                   п. </w:t>
      </w:r>
      <w:proofErr w:type="spellStart"/>
      <w:r w:rsidR="00E92B42" w:rsidRPr="00C270E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Абалаково</w:t>
      </w:r>
      <w:proofErr w:type="spellEnd"/>
      <w:r w:rsidR="00E92B42" w:rsidRPr="00C270E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                                  №</w:t>
      </w:r>
      <w:r w:rsidR="00AF3DD2" w:rsidRPr="00C270E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107-п</w:t>
      </w:r>
    </w:p>
    <w:p w:rsidR="00E92B42" w:rsidRPr="00C270EB" w:rsidRDefault="00E92B42" w:rsidP="00C270EB">
      <w:pPr>
        <w:shd w:val="clear" w:color="auto" w:fill="FFFFFF" w:themeFill="background1"/>
        <w:spacing w:before="195" w:after="195" w:line="240" w:lineRule="auto"/>
        <w:ind w:firstLine="85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0D1EBC" w:rsidRPr="00C270EB" w:rsidRDefault="000D1EBC" w:rsidP="00C270EB">
      <w:pPr>
        <w:shd w:val="clear" w:color="auto" w:fill="FFFFFF" w:themeFill="background1"/>
        <w:spacing w:before="195" w:after="195" w:line="240" w:lineRule="auto"/>
        <w:ind w:firstLine="85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C270E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Об утверждении Порядка деятельности специализированной службы по вопросам похоронного дела</w:t>
      </w:r>
    </w:p>
    <w:p w:rsidR="000D1EBC" w:rsidRPr="00C270EB" w:rsidRDefault="000D1EBC" w:rsidP="00C270EB">
      <w:pPr>
        <w:shd w:val="clear" w:color="auto" w:fill="FFFFFF" w:themeFill="background1"/>
        <w:spacing w:before="195" w:after="195" w:line="240" w:lineRule="auto"/>
        <w:ind w:firstLine="85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A0E68" w:rsidRPr="001243CD" w:rsidRDefault="006A0E68" w:rsidP="00C270EB">
      <w:pPr>
        <w:shd w:val="clear" w:color="auto" w:fill="FFFFFF" w:themeFill="background1"/>
        <w:spacing w:before="195" w:after="195" w:line="240" w:lineRule="auto"/>
        <w:ind w:firstLine="851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C270EB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12 января 1996 года № 8-</w:t>
      </w:r>
      <w:r w:rsidR="009151AD" w:rsidRPr="00C270EB">
        <w:rPr>
          <w:rFonts w:ascii="Arial" w:eastAsia="Times New Roman" w:hAnsi="Arial" w:cs="Arial"/>
          <w:sz w:val="24"/>
          <w:szCs w:val="24"/>
          <w:lang w:eastAsia="ru-RU"/>
        </w:rPr>
        <w:t>ФЗ «</w:t>
      </w:r>
      <w:r w:rsidRPr="00C270EB">
        <w:rPr>
          <w:rFonts w:ascii="Arial" w:eastAsia="Times New Roman" w:hAnsi="Arial" w:cs="Arial"/>
          <w:sz w:val="24"/>
          <w:szCs w:val="24"/>
          <w:lang w:eastAsia="ru-RU"/>
        </w:rPr>
        <w:t xml:space="preserve">О погребении и похоронном деле», Федеральным законом от 06.10.2003 года №131-ФЗ «Об общих принципах организации местного самоуправления в Российской Федерации», руководствуясь   Уставом муниципального образования </w:t>
      </w:r>
      <w:r w:rsidR="00E92B42" w:rsidRPr="00C270EB">
        <w:rPr>
          <w:rFonts w:ascii="Arial" w:eastAsia="Times New Roman" w:hAnsi="Arial" w:cs="Arial"/>
          <w:sz w:val="24"/>
          <w:szCs w:val="24"/>
          <w:lang w:eastAsia="ru-RU"/>
        </w:rPr>
        <w:t>Железнодорожный</w:t>
      </w:r>
      <w:r w:rsidRPr="00C270E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сельсовет, Администрация </w:t>
      </w:r>
      <w:r w:rsidR="00E92B42" w:rsidRPr="00C270EB">
        <w:rPr>
          <w:rFonts w:ascii="Arial" w:eastAsia="Times New Roman" w:hAnsi="Arial" w:cs="Arial"/>
          <w:sz w:val="24"/>
          <w:szCs w:val="24"/>
          <w:lang w:eastAsia="ru-RU"/>
        </w:rPr>
        <w:t xml:space="preserve">Железнодорожного сельсовета, </w:t>
      </w:r>
      <w:r w:rsidRPr="00C270EB">
        <w:rPr>
          <w:rFonts w:ascii="Arial" w:hAnsi="Arial" w:cs="Arial"/>
          <w:b/>
          <w:sz w:val="24"/>
          <w:szCs w:val="24"/>
          <w:lang w:eastAsia="ru-RU"/>
        </w:rPr>
        <w:t>ПОСТАНОВЛЯЕТ:</w:t>
      </w:r>
      <w:bookmarkStart w:id="0" w:name="_GoBack"/>
      <w:bookmarkEnd w:id="0"/>
    </w:p>
    <w:p w:rsidR="006A0E68" w:rsidRPr="001243CD" w:rsidRDefault="00E92B42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1243CD">
        <w:rPr>
          <w:rFonts w:ascii="Arial" w:hAnsi="Arial" w:cs="Arial"/>
          <w:sz w:val="24"/>
          <w:szCs w:val="24"/>
          <w:lang w:eastAsia="ru-RU"/>
        </w:rPr>
        <w:t>1.</w:t>
      </w:r>
      <w:r w:rsidR="006A0E68" w:rsidRPr="001243CD">
        <w:rPr>
          <w:rFonts w:ascii="Arial" w:hAnsi="Arial" w:cs="Arial"/>
          <w:sz w:val="24"/>
          <w:szCs w:val="24"/>
          <w:lang w:eastAsia="ru-RU"/>
        </w:rPr>
        <w:t xml:space="preserve">Утвердить Положение о порядке деятельности специализированной службы по вопросам похоронного дела на территории </w:t>
      </w:r>
      <w:r w:rsidRPr="001243CD">
        <w:rPr>
          <w:rFonts w:ascii="Arial" w:hAnsi="Arial" w:cs="Arial"/>
          <w:sz w:val="24"/>
          <w:szCs w:val="24"/>
          <w:lang w:eastAsia="ru-RU"/>
        </w:rPr>
        <w:t>Железнодорожного сельсовета</w:t>
      </w:r>
      <w:r w:rsidR="006A0E68" w:rsidRPr="001243CD">
        <w:rPr>
          <w:rFonts w:ascii="Arial" w:hAnsi="Arial" w:cs="Arial"/>
          <w:sz w:val="24"/>
          <w:szCs w:val="24"/>
          <w:lang w:eastAsia="ru-RU"/>
        </w:rPr>
        <w:t xml:space="preserve"> (Приложение №1).</w:t>
      </w:r>
    </w:p>
    <w:p w:rsidR="00E92B42" w:rsidRPr="001243CD" w:rsidRDefault="00E92B42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1243CD">
        <w:rPr>
          <w:rFonts w:ascii="Arial" w:hAnsi="Arial" w:cs="Arial"/>
          <w:sz w:val="24"/>
          <w:szCs w:val="24"/>
          <w:lang w:eastAsia="ru-RU"/>
        </w:rPr>
        <w:t>2.Постановление вступает в силу со дня опубликования в информационном печатном издании «Железнодорожный вестник».</w:t>
      </w:r>
    </w:p>
    <w:p w:rsidR="00E92B42" w:rsidRPr="001243CD" w:rsidRDefault="00E92B42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1243CD">
        <w:rPr>
          <w:rFonts w:ascii="Arial" w:hAnsi="Arial" w:cs="Arial"/>
          <w:sz w:val="24"/>
          <w:szCs w:val="24"/>
          <w:lang w:eastAsia="ru-RU"/>
        </w:rPr>
        <w:t>3.Контроль за исполнением настоящего постановления оставляю за собой.</w:t>
      </w:r>
    </w:p>
    <w:p w:rsidR="00E92B42" w:rsidRPr="001243CD" w:rsidRDefault="00E92B42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</w:p>
    <w:p w:rsidR="00E92B42" w:rsidRPr="001243CD" w:rsidRDefault="00E92B42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</w:p>
    <w:p w:rsidR="00E92B42" w:rsidRPr="001243CD" w:rsidRDefault="00E92B42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</w:p>
    <w:p w:rsidR="00E92B42" w:rsidRPr="001243CD" w:rsidRDefault="00E92B42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1243CD">
        <w:rPr>
          <w:rFonts w:ascii="Arial" w:hAnsi="Arial" w:cs="Arial"/>
          <w:sz w:val="24"/>
          <w:szCs w:val="24"/>
          <w:lang w:eastAsia="ru-RU"/>
        </w:rPr>
        <w:t>Глава сельсовета</w:t>
      </w:r>
      <w:r w:rsidRPr="001243CD">
        <w:rPr>
          <w:rFonts w:ascii="Arial" w:hAnsi="Arial" w:cs="Arial"/>
          <w:sz w:val="24"/>
          <w:szCs w:val="24"/>
          <w:lang w:eastAsia="ru-RU"/>
        </w:rPr>
        <w:tab/>
      </w:r>
      <w:r w:rsidRPr="001243CD">
        <w:rPr>
          <w:rFonts w:ascii="Arial" w:hAnsi="Arial" w:cs="Arial"/>
          <w:sz w:val="24"/>
          <w:szCs w:val="24"/>
          <w:lang w:eastAsia="ru-RU"/>
        </w:rPr>
        <w:tab/>
      </w:r>
      <w:r w:rsidRPr="001243CD">
        <w:rPr>
          <w:rFonts w:ascii="Arial" w:hAnsi="Arial" w:cs="Arial"/>
          <w:sz w:val="24"/>
          <w:szCs w:val="24"/>
          <w:lang w:eastAsia="ru-RU"/>
        </w:rPr>
        <w:tab/>
      </w:r>
      <w:r w:rsidRPr="001243CD">
        <w:rPr>
          <w:rFonts w:ascii="Arial" w:hAnsi="Arial" w:cs="Arial"/>
          <w:sz w:val="24"/>
          <w:szCs w:val="24"/>
          <w:lang w:eastAsia="ru-RU"/>
        </w:rPr>
        <w:tab/>
      </w:r>
      <w:r w:rsidRPr="001243CD">
        <w:rPr>
          <w:rFonts w:ascii="Arial" w:hAnsi="Arial" w:cs="Arial"/>
          <w:sz w:val="24"/>
          <w:szCs w:val="24"/>
          <w:lang w:eastAsia="ru-RU"/>
        </w:rPr>
        <w:tab/>
      </w:r>
      <w:r w:rsidRPr="001243CD">
        <w:rPr>
          <w:rFonts w:ascii="Arial" w:hAnsi="Arial" w:cs="Arial"/>
          <w:sz w:val="24"/>
          <w:szCs w:val="24"/>
          <w:lang w:eastAsia="ru-RU"/>
        </w:rPr>
        <w:tab/>
      </w:r>
      <w:proofErr w:type="spellStart"/>
      <w:r w:rsidRPr="001243CD">
        <w:rPr>
          <w:rFonts w:ascii="Arial" w:hAnsi="Arial" w:cs="Arial"/>
          <w:sz w:val="24"/>
          <w:szCs w:val="24"/>
          <w:lang w:eastAsia="ru-RU"/>
        </w:rPr>
        <w:t>Г.С.Мельников</w:t>
      </w:r>
      <w:proofErr w:type="spellEnd"/>
    </w:p>
    <w:p w:rsidR="00E92B42" w:rsidRPr="001243CD" w:rsidRDefault="00E92B42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</w:p>
    <w:p w:rsidR="00E92B42" w:rsidRPr="001243CD" w:rsidRDefault="00E92B42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</w:p>
    <w:p w:rsidR="00E92B42" w:rsidRPr="00E92B42" w:rsidRDefault="00E92B42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</w:p>
    <w:p w:rsidR="00E92B42" w:rsidRDefault="00E92B42" w:rsidP="00E92B42">
      <w:pPr>
        <w:pStyle w:val="aa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2B42" w:rsidRDefault="00E92B42" w:rsidP="00E92B42">
      <w:pPr>
        <w:pStyle w:val="aa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2B42" w:rsidRDefault="00E92B42" w:rsidP="00E92B42">
      <w:pPr>
        <w:pStyle w:val="aa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2B42" w:rsidRDefault="00E92B42" w:rsidP="001243CD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2B42" w:rsidRDefault="00E92B42" w:rsidP="001243CD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2B42" w:rsidRDefault="00E92B42" w:rsidP="001243CD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2B42" w:rsidRDefault="00E92B42" w:rsidP="001243CD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42BF" w:rsidRDefault="002C42BF" w:rsidP="00E92B42">
      <w:pPr>
        <w:pStyle w:val="aa"/>
        <w:ind w:firstLine="85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2C42BF" w:rsidRDefault="002C42BF" w:rsidP="00E92B42">
      <w:pPr>
        <w:pStyle w:val="aa"/>
        <w:ind w:firstLine="85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2C42BF" w:rsidRDefault="002C42BF" w:rsidP="00E92B42">
      <w:pPr>
        <w:pStyle w:val="aa"/>
        <w:ind w:firstLine="85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2C42BF" w:rsidRDefault="002C42BF" w:rsidP="00E92B42">
      <w:pPr>
        <w:pStyle w:val="aa"/>
        <w:ind w:firstLine="85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A0E68" w:rsidRPr="00E92B42" w:rsidRDefault="006A0E68" w:rsidP="00E92B42">
      <w:pPr>
        <w:pStyle w:val="aa"/>
        <w:ind w:firstLine="851"/>
        <w:jc w:val="right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lastRenderedPageBreak/>
        <w:t>Приложение №1</w:t>
      </w:r>
    </w:p>
    <w:p w:rsidR="006A0E68" w:rsidRPr="00E92B42" w:rsidRDefault="006A0E68" w:rsidP="00E92B42">
      <w:pPr>
        <w:pStyle w:val="aa"/>
        <w:ind w:firstLine="851"/>
        <w:jc w:val="right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6A0E68" w:rsidRPr="00E92B42" w:rsidRDefault="00E92B42" w:rsidP="00E92B42">
      <w:pPr>
        <w:pStyle w:val="aa"/>
        <w:ind w:firstLine="851"/>
        <w:jc w:val="right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 xml:space="preserve">Железнодорожного </w:t>
      </w:r>
      <w:r w:rsidR="006A0E68" w:rsidRPr="00E92B42">
        <w:rPr>
          <w:rFonts w:ascii="Arial" w:hAnsi="Arial" w:cs="Arial"/>
          <w:sz w:val="24"/>
          <w:szCs w:val="24"/>
          <w:lang w:eastAsia="ru-RU"/>
        </w:rPr>
        <w:t>сельсовета</w:t>
      </w:r>
    </w:p>
    <w:p w:rsidR="006A0E68" w:rsidRPr="00E92B42" w:rsidRDefault="006A0E68" w:rsidP="00E92B42">
      <w:pPr>
        <w:pStyle w:val="aa"/>
        <w:ind w:firstLine="851"/>
        <w:jc w:val="right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 xml:space="preserve"> от </w:t>
      </w:r>
      <w:r w:rsidR="002C42BF">
        <w:rPr>
          <w:rFonts w:ascii="Arial" w:hAnsi="Arial" w:cs="Arial"/>
          <w:sz w:val="24"/>
          <w:szCs w:val="24"/>
          <w:lang w:eastAsia="ru-RU"/>
        </w:rPr>
        <w:t>0</w:t>
      </w:r>
      <w:r w:rsidR="00AF3DD2">
        <w:rPr>
          <w:rFonts w:ascii="Arial" w:hAnsi="Arial" w:cs="Arial"/>
          <w:sz w:val="24"/>
          <w:szCs w:val="24"/>
          <w:lang w:eastAsia="ru-RU"/>
        </w:rPr>
        <w:t>7.1</w:t>
      </w:r>
      <w:r w:rsidR="002C42BF">
        <w:rPr>
          <w:rFonts w:ascii="Arial" w:hAnsi="Arial" w:cs="Arial"/>
          <w:sz w:val="24"/>
          <w:szCs w:val="24"/>
          <w:lang w:eastAsia="ru-RU"/>
        </w:rPr>
        <w:t>2</w:t>
      </w:r>
      <w:r w:rsidR="00AF3DD2">
        <w:rPr>
          <w:rFonts w:ascii="Arial" w:hAnsi="Arial" w:cs="Arial"/>
          <w:sz w:val="24"/>
          <w:szCs w:val="24"/>
          <w:lang w:eastAsia="ru-RU"/>
        </w:rPr>
        <w:t>.2023</w:t>
      </w:r>
      <w:r w:rsidRPr="00E92B42">
        <w:rPr>
          <w:rFonts w:ascii="Arial" w:hAnsi="Arial" w:cs="Arial"/>
          <w:sz w:val="24"/>
          <w:szCs w:val="24"/>
          <w:lang w:eastAsia="ru-RU"/>
        </w:rPr>
        <w:t xml:space="preserve"> г.№ </w:t>
      </w:r>
      <w:r w:rsidR="00AF3DD2">
        <w:rPr>
          <w:rFonts w:ascii="Arial" w:hAnsi="Arial" w:cs="Arial"/>
          <w:sz w:val="24"/>
          <w:szCs w:val="24"/>
          <w:lang w:eastAsia="ru-RU"/>
        </w:rPr>
        <w:t>107-п</w:t>
      </w:r>
    </w:p>
    <w:p w:rsidR="006A0E68" w:rsidRPr="00E92B42" w:rsidRDefault="006A0E68" w:rsidP="00E92B42">
      <w:pPr>
        <w:pStyle w:val="aa"/>
        <w:ind w:firstLine="851"/>
        <w:jc w:val="center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>ПОЛОЖЕНИЕ</w:t>
      </w:r>
    </w:p>
    <w:p w:rsidR="006A0E68" w:rsidRPr="00E92B42" w:rsidRDefault="006A0E68" w:rsidP="00E92B42">
      <w:pPr>
        <w:pStyle w:val="aa"/>
        <w:ind w:firstLine="851"/>
        <w:jc w:val="center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 xml:space="preserve">О ПОРЯДКЕ ДЕЯТЕЛЬНОСТИ СПЕЦИАЛИЗИРОВАННОЙ СЛУЖБЫ ПО ВОПРОСАМ ПОХОРОННОГО ДЕЛА НА ТЕРРИТОРИИ </w:t>
      </w:r>
      <w:r w:rsidR="00E92B42" w:rsidRPr="00E92B42">
        <w:rPr>
          <w:rFonts w:ascii="Arial" w:hAnsi="Arial" w:cs="Arial"/>
          <w:sz w:val="24"/>
          <w:szCs w:val="24"/>
          <w:lang w:eastAsia="ru-RU"/>
        </w:rPr>
        <w:t>ЖЕЛЕЗНОДОРОЖНОГО СЕЛЬСОВЕТА</w:t>
      </w:r>
    </w:p>
    <w:p w:rsidR="00E92B42" w:rsidRPr="00E92B42" w:rsidRDefault="00E92B42" w:rsidP="00E92B42">
      <w:pPr>
        <w:pStyle w:val="aa"/>
        <w:ind w:firstLine="851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A0E68" w:rsidRPr="00E92B42" w:rsidRDefault="006A0E68" w:rsidP="00E92B42">
      <w:pPr>
        <w:pStyle w:val="aa"/>
        <w:ind w:firstLine="851"/>
        <w:jc w:val="center"/>
        <w:rPr>
          <w:rFonts w:ascii="Arial" w:hAnsi="Arial" w:cs="Arial"/>
          <w:color w:val="3D4437"/>
          <w:sz w:val="24"/>
          <w:szCs w:val="24"/>
          <w:lang w:eastAsia="ru-RU"/>
        </w:rPr>
      </w:pPr>
      <w:r w:rsidRPr="00E92B42">
        <w:rPr>
          <w:rFonts w:ascii="Arial" w:hAnsi="Arial" w:cs="Arial"/>
          <w:color w:val="3D4437"/>
          <w:sz w:val="24"/>
          <w:szCs w:val="24"/>
          <w:lang w:eastAsia="ru-RU"/>
        </w:rPr>
        <w:t>Общие положения</w:t>
      </w:r>
    </w:p>
    <w:p w:rsidR="001243CD" w:rsidRPr="001243CD" w:rsidRDefault="006A0E68" w:rsidP="001243CD">
      <w:pPr>
        <w:pStyle w:val="aa"/>
        <w:numPr>
          <w:ilvl w:val="1"/>
          <w:numId w:val="7"/>
        </w:numPr>
        <w:ind w:left="0"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>Настоящее Положение разработано в соответствии с </w:t>
      </w:r>
      <w:hyperlink r:id="rId8" w:history="1">
        <w:r w:rsidRPr="001243CD">
          <w:rPr>
            <w:rFonts w:ascii="Arial" w:hAnsi="Arial" w:cs="Arial"/>
            <w:sz w:val="24"/>
            <w:szCs w:val="24"/>
            <w:lang w:eastAsia="ru-RU"/>
          </w:rPr>
          <w:t>Федеральным законом от 12 января 1996 года N 8-ФЗ "О погребении и похоронном деле"</w:t>
        </w:r>
      </w:hyperlink>
      <w:r w:rsidRPr="001243CD">
        <w:rPr>
          <w:rFonts w:ascii="Arial" w:hAnsi="Arial" w:cs="Arial"/>
          <w:sz w:val="24"/>
          <w:szCs w:val="24"/>
          <w:lang w:eastAsia="ru-RU"/>
        </w:rPr>
        <w:t>, </w:t>
      </w:r>
      <w:hyperlink r:id="rId9" w:history="1">
        <w:r w:rsidRPr="001243CD">
          <w:rPr>
            <w:rFonts w:ascii="Arial" w:hAnsi="Arial" w:cs="Arial"/>
            <w:sz w:val="24"/>
            <w:szCs w:val="24"/>
            <w:lang w:eastAsia="ru-RU"/>
          </w:rPr>
          <w:t>Федеральным законом от 30 марта 1999 года N 52-ФЗ "О санитарно-эпидемиологическом благополучии населения"</w:t>
        </w:r>
      </w:hyperlink>
      <w:r w:rsidRPr="001243CD">
        <w:rPr>
          <w:rFonts w:ascii="Arial" w:hAnsi="Arial" w:cs="Arial"/>
          <w:sz w:val="24"/>
          <w:szCs w:val="24"/>
          <w:lang w:eastAsia="ru-RU"/>
        </w:rPr>
        <w:t>, </w:t>
      </w:r>
      <w:hyperlink r:id="rId10" w:history="1">
        <w:r w:rsidRPr="001243CD">
          <w:rPr>
            <w:rFonts w:ascii="Arial" w:hAnsi="Arial" w:cs="Arial"/>
            <w:sz w:val="24"/>
            <w:szCs w:val="24"/>
            <w:lang w:eastAsia="ru-RU"/>
          </w:rPr>
          <w:t>Законом Российской Федерации от 07 февраля 1992 года N 2300-1 "О защите прав потребителей"</w:t>
        </w:r>
      </w:hyperlink>
      <w:r w:rsidRPr="001243CD">
        <w:rPr>
          <w:rFonts w:ascii="Arial" w:hAnsi="Arial" w:cs="Arial"/>
          <w:sz w:val="24"/>
          <w:szCs w:val="24"/>
          <w:lang w:eastAsia="ru-RU"/>
        </w:rPr>
        <w:t>, </w:t>
      </w:r>
      <w:hyperlink r:id="rId11" w:history="1">
        <w:r w:rsidRPr="001243CD">
          <w:rPr>
            <w:rFonts w:ascii="Arial" w:hAnsi="Arial" w:cs="Arial"/>
            <w:sz w:val="24"/>
            <w:szCs w:val="24"/>
            <w:lang w:eastAsia="ru-RU"/>
          </w:rPr>
          <w:t>Постановлением Правительства Российской Федерации от 15 августа 1997 года N 1025 "Об утверждении Правил бытового обслуживания населения в Российской Федерации"</w:t>
        </w:r>
      </w:hyperlink>
      <w:r w:rsidRPr="001243CD">
        <w:rPr>
          <w:rFonts w:ascii="Arial" w:hAnsi="Arial" w:cs="Arial"/>
          <w:sz w:val="24"/>
          <w:szCs w:val="24"/>
          <w:lang w:eastAsia="ru-RU"/>
        </w:rPr>
        <w:t>, </w:t>
      </w:r>
      <w:hyperlink r:id="rId12" w:history="1">
        <w:r w:rsidRPr="001243CD">
          <w:rPr>
            <w:rFonts w:ascii="Arial" w:hAnsi="Arial" w:cs="Arial"/>
            <w:sz w:val="24"/>
            <w:szCs w:val="24"/>
            <w:lang w:eastAsia="ru-RU"/>
          </w:rPr>
          <w:t>Указом Президента Российской Федерации от 29 июня 1996 года N 1001 "О гарантиях прав граждан на предоставление услуг по погребению умерших"</w:t>
        </w:r>
      </w:hyperlink>
      <w:r w:rsidRPr="001243CD">
        <w:rPr>
          <w:rFonts w:ascii="Arial" w:hAnsi="Arial" w:cs="Arial"/>
          <w:sz w:val="24"/>
          <w:szCs w:val="24"/>
          <w:lang w:eastAsia="ru-RU"/>
        </w:rPr>
        <w:t>, </w:t>
      </w:r>
      <w:hyperlink r:id="rId13" w:history="1">
        <w:r w:rsidRPr="001243CD">
          <w:rPr>
            <w:rFonts w:ascii="Arial" w:hAnsi="Arial" w:cs="Arial"/>
            <w:sz w:val="24"/>
            <w:szCs w:val="24"/>
            <w:lang w:eastAsia="ru-RU"/>
          </w:rPr>
          <w:t>постановлением Главного государственного санитарного врача Российской Федерации от 08 апреля 2003 года N 35 "О введении в действие СанПиН 2.1.1279-03"Гигиенические требования к размещению, устройству и содержанию кладбищ, зданий и сооружений похоронного назначения"</w:t>
        </w:r>
      </w:hyperlink>
      <w:r w:rsidRPr="001243CD">
        <w:rPr>
          <w:rFonts w:ascii="Arial" w:hAnsi="Arial" w:cs="Arial"/>
          <w:sz w:val="24"/>
          <w:szCs w:val="24"/>
          <w:lang w:eastAsia="ru-RU"/>
        </w:rPr>
        <w:t xml:space="preserve">, Национальным стандартом Российской Федерации "Услуги бытовые. Услуги ритуальные. Термины и </w:t>
      </w:r>
      <w:r w:rsidR="001243CD" w:rsidRPr="001243CD">
        <w:rPr>
          <w:rFonts w:ascii="Arial" w:hAnsi="Arial" w:cs="Arial"/>
          <w:sz w:val="24"/>
          <w:szCs w:val="24"/>
          <w:lang w:eastAsia="ru-RU"/>
        </w:rPr>
        <w:t>определения" ГОСТ Р 53107-2008.</w:t>
      </w:r>
    </w:p>
    <w:p w:rsidR="006A0E68" w:rsidRPr="00E92B42" w:rsidRDefault="006A0E68" w:rsidP="001243CD">
      <w:pPr>
        <w:pStyle w:val="aa"/>
        <w:numPr>
          <w:ilvl w:val="1"/>
          <w:numId w:val="7"/>
        </w:numPr>
        <w:ind w:left="0"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 xml:space="preserve">  Настоящее Положение устанавливает порядок деятельности специализированной службы по вопросам похоронного дела на территории </w:t>
      </w:r>
      <w:r w:rsidR="001243CD">
        <w:rPr>
          <w:rFonts w:ascii="Arial" w:hAnsi="Arial" w:cs="Arial"/>
          <w:sz w:val="24"/>
          <w:szCs w:val="24"/>
          <w:lang w:eastAsia="ru-RU"/>
        </w:rPr>
        <w:t>Железнодорожного</w:t>
      </w:r>
      <w:r w:rsidRPr="00E92B42">
        <w:rPr>
          <w:rFonts w:ascii="Arial" w:hAnsi="Arial" w:cs="Arial"/>
          <w:sz w:val="24"/>
          <w:szCs w:val="24"/>
          <w:lang w:eastAsia="ru-RU"/>
        </w:rPr>
        <w:t xml:space="preserve"> сельсовета.</w:t>
      </w:r>
    </w:p>
    <w:p w:rsidR="006A0E68" w:rsidRPr="00E92B42" w:rsidRDefault="006A0E68" w:rsidP="001243CD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 xml:space="preserve">1.3. Специализированная служба по вопросам похоронного дела на территории </w:t>
      </w:r>
      <w:r w:rsidR="001243CD">
        <w:rPr>
          <w:rFonts w:ascii="Arial" w:hAnsi="Arial" w:cs="Arial"/>
          <w:sz w:val="24"/>
          <w:szCs w:val="24"/>
          <w:lang w:eastAsia="ru-RU"/>
        </w:rPr>
        <w:t>Железнодорожного</w:t>
      </w:r>
      <w:r w:rsidRPr="00E92B42">
        <w:rPr>
          <w:rFonts w:ascii="Arial" w:hAnsi="Arial" w:cs="Arial"/>
          <w:sz w:val="24"/>
          <w:szCs w:val="24"/>
          <w:lang w:eastAsia="ru-RU"/>
        </w:rPr>
        <w:t xml:space="preserve"> сельсовета (далее - специализированная служба) - юридическое лицо, на которое в соответствии с Федеральным </w:t>
      </w:r>
      <w:hyperlink r:id="rId14" w:history="1">
        <w:r w:rsidRPr="00E92B42">
          <w:rPr>
            <w:rFonts w:ascii="Arial" w:hAnsi="Arial" w:cs="Arial"/>
            <w:color w:val="7D7D7D"/>
            <w:sz w:val="24"/>
            <w:szCs w:val="24"/>
            <w:lang w:eastAsia="ru-RU"/>
          </w:rPr>
          <w:t>законом</w:t>
        </w:r>
      </w:hyperlink>
      <w:r w:rsidRPr="00E92B42">
        <w:rPr>
          <w:rFonts w:ascii="Arial" w:hAnsi="Arial" w:cs="Arial"/>
          <w:sz w:val="24"/>
          <w:szCs w:val="24"/>
          <w:lang w:eastAsia="ru-RU"/>
        </w:rPr>
        <w:t> "О погребении и похоронном деле" возлагаются обязанности по осуществлению погребения умерших.</w:t>
      </w:r>
    </w:p>
    <w:p w:rsidR="006A0E68" w:rsidRPr="00E92B42" w:rsidRDefault="006A0E68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>1.</w:t>
      </w:r>
      <w:r w:rsidR="001243CD">
        <w:rPr>
          <w:rFonts w:ascii="Arial" w:hAnsi="Arial" w:cs="Arial"/>
          <w:sz w:val="24"/>
          <w:szCs w:val="24"/>
          <w:lang w:eastAsia="ru-RU"/>
        </w:rPr>
        <w:t>4.</w:t>
      </w:r>
      <w:r w:rsidRPr="00E92B42">
        <w:rPr>
          <w:rFonts w:ascii="Arial" w:hAnsi="Arial" w:cs="Arial"/>
          <w:sz w:val="24"/>
          <w:szCs w:val="24"/>
          <w:lang w:eastAsia="ru-RU"/>
        </w:rPr>
        <w:t xml:space="preserve"> Создание специализированной службы может производиться путем учреждения соответствующего муниципального предприятия или муниципального учреждения, путем </w:t>
      </w:r>
      <w:r w:rsidR="00832E4D">
        <w:rPr>
          <w:rFonts w:ascii="Arial" w:hAnsi="Arial" w:cs="Arial"/>
          <w:sz w:val="24"/>
          <w:szCs w:val="24"/>
          <w:lang w:eastAsia="ru-RU"/>
        </w:rPr>
        <w:t>проведения конкурса</w:t>
      </w:r>
      <w:r w:rsidRPr="00E92B42">
        <w:rPr>
          <w:rFonts w:ascii="Arial" w:hAnsi="Arial" w:cs="Arial"/>
          <w:sz w:val="24"/>
          <w:szCs w:val="24"/>
          <w:lang w:eastAsia="ru-RU"/>
        </w:rPr>
        <w:t xml:space="preserve"> среди действующих юридических лиц, осуществляющих деятельность на рынке ритуальных услуг, или путем присвоения статуса специализированной службы существующему на территории предприятию.</w:t>
      </w:r>
    </w:p>
    <w:p w:rsidR="006A0E68" w:rsidRPr="00E92B42" w:rsidRDefault="006A0E68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>1.</w:t>
      </w:r>
      <w:r w:rsidR="001243CD">
        <w:rPr>
          <w:rFonts w:ascii="Arial" w:hAnsi="Arial" w:cs="Arial"/>
          <w:sz w:val="24"/>
          <w:szCs w:val="24"/>
          <w:lang w:eastAsia="ru-RU"/>
        </w:rPr>
        <w:t>5</w:t>
      </w:r>
      <w:r w:rsidRPr="00E92B42">
        <w:rPr>
          <w:rFonts w:ascii="Arial" w:hAnsi="Arial" w:cs="Arial"/>
          <w:sz w:val="24"/>
          <w:szCs w:val="24"/>
          <w:lang w:eastAsia="ru-RU"/>
        </w:rPr>
        <w:t>. Ликвидация специализированной службы осуществляется в порядке, предусмотренном гражданским </w:t>
      </w:r>
      <w:hyperlink r:id="rId15" w:history="1">
        <w:r w:rsidRPr="001243CD">
          <w:rPr>
            <w:rFonts w:ascii="Arial" w:hAnsi="Arial" w:cs="Arial"/>
            <w:sz w:val="24"/>
            <w:szCs w:val="24"/>
            <w:lang w:eastAsia="ru-RU"/>
          </w:rPr>
          <w:t>законодательством</w:t>
        </w:r>
      </w:hyperlink>
      <w:r w:rsidRPr="001243CD">
        <w:rPr>
          <w:rFonts w:ascii="Arial" w:hAnsi="Arial" w:cs="Arial"/>
          <w:sz w:val="24"/>
          <w:szCs w:val="24"/>
          <w:lang w:eastAsia="ru-RU"/>
        </w:rPr>
        <w:t> </w:t>
      </w:r>
      <w:r w:rsidRPr="00E92B42">
        <w:rPr>
          <w:rFonts w:ascii="Arial" w:hAnsi="Arial" w:cs="Arial"/>
          <w:sz w:val="24"/>
          <w:szCs w:val="24"/>
          <w:lang w:eastAsia="ru-RU"/>
        </w:rPr>
        <w:t>Российской Федерации.</w:t>
      </w:r>
    </w:p>
    <w:p w:rsidR="006A0E68" w:rsidRPr="00E92B42" w:rsidRDefault="001243CD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</w:t>
      </w:r>
      <w:r w:rsidRPr="00E92B42">
        <w:rPr>
          <w:rFonts w:ascii="Arial" w:hAnsi="Arial" w:cs="Arial"/>
          <w:sz w:val="24"/>
          <w:szCs w:val="24"/>
          <w:lang w:eastAsia="ru-RU"/>
        </w:rPr>
        <w:t>.</w:t>
      </w:r>
      <w:r>
        <w:rPr>
          <w:rFonts w:ascii="Arial" w:hAnsi="Arial" w:cs="Arial"/>
          <w:sz w:val="24"/>
          <w:szCs w:val="24"/>
          <w:lang w:eastAsia="ru-RU"/>
        </w:rPr>
        <w:t>6. Состав</w:t>
      </w:r>
      <w:r w:rsidR="006A0E68" w:rsidRPr="00E92B42">
        <w:rPr>
          <w:rFonts w:ascii="Arial" w:hAnsi="Arial" w:cs="Arial"/>
          <w:sz w:val="24"/>
          <w:szCs w:val="24"/>
          <w:lang w:eastAsia="ru-RU"/>
        </w:rPr>
        <w:t xml:space="preserve"> участников рынка ритуальных услуг не ограничивается созданием(наделением) специализированной службы</w:t>
      </w:r>
      <w:r w:rsidR="00AF3DD2">
        <w:rPr>
          <w:rFonts w:ascii="Arial" w:hAnsi="Arial" w:cs="Arial"/>
          <w:sz w:val="24"/>
          <w:szCs w:val="24"/>
          <w:lang w:eastAsia="ru-RU"/>
        </w:rPr>
        <w:t xml:space="preserve"> о</w:t>
      </w:r>
      <w:r w:rsidRPr="00E92B42">
        <w:rPr>
          <w:rFonts w:ascii="Arial" w:hAnsi="Arial" w:cs="Arial"/>
          <w:sz w:val="24"/>
          <w:szCs w:val="24"/>
          <w:lang w:eastAsia="ru-RU"/>
        </w:rPr>
        <w:t>существлять деятельность</w:t>
      </w:r>
      <w:r w:rsidR="006A0E68" w:rsidRPr="00E92B42">
        <w:rPr>
          <w:rFonts w:ascii="Arial" w:hAnsi="Arial" w:cs="Arial"/>
          <w:sz w:val="24"/>
          <w:szCs w:val="24"/>
          <w:lang w:eastAsia="ru-RU"/>
        </w:rPr>
        <w:t xml:space="preserve"> по организации похорон и оказанию связанных с ними ритуальных услуг вправе и иные хозяйствующие субъекты (юридические лица, индивидуальные предприниматели), не являющиеся специализированной службой.</w:t>
      </w:r>
    </w:p>
    <w:p w:rsidR="006A0E68" w:rsidRPr="00E92B42" w:rsidRDefault="006A0E68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>1.</w:t>
      </w:r>
      <w:r w:rsidR="001243CD">
        <w:rPr>
          <w:rFonts w:ascii="Arial" w:hAnsi="Arial" w:cs="Arial"/>
          <w:sz w:val="24"/>
          <w:szCs w:val="24"/>
          <w:lang w:eastAsia="ru-RU"/>
        </w:rPr>
        <w:t>7</w:t>
      </w:r>
      <w:r w:rsidRPr="00E92B42">
        <w:rPr>
          <w:rFonts w:ascii="Arial" w:hAnsi="Arial" w:cs="Arial"/>
          <w:sz w:val="24"/>
          <w:szCs w:val="24"/>
          <w:lang w:eastAsia="ru-RU"/>
        </w:rPr>
        <w:t>. Все субъекты рынка ритуальных услуг пользуются равными правами в деятельности по предоставлению гражданам услуг по погребению и иных ритуальных услуг.</w:t>
      </w:r>
    </w:p>
    <w:p w:rsidR="006A0E68" w:rsidRPr="00E92B42" w:rsidRDefault="006A0E68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 xml:space="preserve">Специализированной службе не могут быть предоставлены необоснованные льготы, ставящие данную организацию в наиболее </w:t>
      </w:r>
      <w:r w:rsidRPr="00E92B42">
        <w:rPr>
          <w:rFonts w:ascii="Arial" w:hAnsi="Arial" w:cs="Arial"/>
          <w:sz w:val="24"/>
          <w:szCs w:val="24"/>
          <w:lang w:eastAsia="ru-RU"/>
        </w:rPr>
        <w:lastRenderedPageBreak/>
        <w:t>благоприятные условия по отношению к другим хозяйствующим субъектам, оказывающим ритуальные услуги.</w:t>
      </w:r>
    </w:p>
    <w:p w:rsidR="006A0E68" w:rsidRPr="00E92B42" w:rsidRDefault="001243CD" w:rsidP="001243CD">
      <w:pPr>
        <w:pStyle w:val="aa"/>
        <w:ind w:firstLine="851"/>
        <w:jc w:val="center"/>
        <w:rPr>
          <w:rFonts w:ascii="Arial" w:hAnsi="Arial" w:cs="Arial"/>
          <w:color w:val="3D4437"/>
          <w:sz w:val="24"/>
          <w:szCs w:val="24"/>
          <w:lang w:eastAsia="ru-RU"/>
        </w:rPr>
      </w:pPr>
      <w:r>
        <w:rPr>
          <w:rFonts w:ascii="Arial" w:hAnsi="Arial" w:cs="Arial"/>
          <w:color w:val="3D4437"/>
          <w:sz w:val="24"/>
          <w:szCs w:val="24"/>
          <w:lang w:eastAsia="ru-RU"/>
        </w:rPr>
        <w:t>2.</w:t>
      </w:r>
      <w:r w:rsidR="006A0E68" w:rsidRPr="00E92B42">
        <w:rPr>
          <w:rFonts w:ascii="Arial" w:hAnsi="Arial" w:cs="Arial"/>
          <w:color w:val="3D4437"/>
          <w:sz w:val="24"/>
          <w:szCs w:val="24"/>
          <w:lang w:eastAsia="ru-RU"/>
        </w:rPr>
        <w:t>Порядок деятельности специализированной службы</w:t>
      </w:r>
    </w:p>
    <w:p w:rsidR="006A0E68" w:rsidRPr="001243CD" w:rsidRDefault="006A0E68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 xml:space="preserve">2.1. Специализированная служба предоставляет услуги гарантированного перечня услуг по погребению в соответствии </w:t>
      </w:r>
      <w:r w:rsidRPr="001243CD">
        <w:rPr>
          <w:rFonts w:ascii="Arial" w:hAnsi="Arial" w:cs="Arial"/>
          <w:sz w:val="24"/>
          <w:szCs w:val="24"/>
          <w:lang w:eastAsia="ru-RU"/>
        </w:rPr>
        <w:t>со </w:t>
      </w:r>
      <w:hyperlink r:id="rId16" w:history="1">
        <w:r w:rsidRPr="001243CD">
          <w:rPr>
            <w:rFonts w:ascii="Arial" w:hAnsi="Arial" w:cs="Arial"/>
            <w:sz w:val="24"/>
            <w:szCs w:val="24"/>
            <w:lang w:eastAsia="ru-RU"/>
          </w:rPr>
          <w:t>статьями 9</w:t>
        </w:r>
      </w:hyperlink>
      <w:r w:rsidRPr="001243CD">
        <w:rPr>
          <w:rFonts w:ascii="Arial" w:hAnsi="Arial" w:cs="Arial"/>
          <w:sz w:val="24"/>
          <w:szCs w:val="24"/>
          <w:lang w:eastAsia="ru-RU"/>
        </w:rPr>
        <w:t>, </w:t>
      </w:r>
      <w:hyperlink r:id="rId17" w:history="1">
        <w:r w:rsidRPr="001243CD">
          <w:rPr>
            <w:rFonts w:ascii="Arial" w:hAnsi="Arial" w:cs="Arial"/>
            <w:sz w:val="24"/>
            <w:szCs w:val="24"/>
            <w:lang w:eastAsia="ru-RU"/>
          </w:rPr>
          <w:t>12</w:t>
        </w:r>
      </w:hyperlink>
      <w:r w:rsidRPr="001243CD">
        <w:rPr>
          <w:rFonts w:ascii="Arial" w:hAnsi="Arial" w:cs="Arial"/>
          <w:sz w:val="24"/>
          <w:szCs w:val="24"/>
          <w:lang w:eastAsia="ru-RU"/>
        </w:rPr>
        <w:t> Федерального закона</w:t>
      </w:r>
    </w:p>
    <w:p w:rsidR="006A0E68" w:rsidRPr="001243CD" w:rsidRDefault="006A0E68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1243CD">
        <w:rPr>
          <w:rFonts w:ascii="Arial" w:hAnsi="Arial" w:cs="Arial"/>
          <w:sz w:val="24"/>
          <w:szCs w:val="24"/>
          <w:lang w:eastAsia="ru-RU"/>
        </w:rPr>
        <w:t>"О погребении и похоронном деле", а именно:</w:t>
      </w:r>
    </w:p>
    <w:p w:rsidR="006A0E68" w:rsidRPr="00E92B42" w:rsidRDefault="006A0E68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>- оформление документов, необходимых для погребения;</w:t>
      </w:r>
    </w:p>
    <w:p w:rsidR="006A0E68" w:rsidRPr="00E92B42" w:rsidRDefault="006A0E68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>- облачение тела;</w:t>
      </w:r>
    </w:p>
    <w:p w:rsidR="006A0E68" w:rsidRPr="00E92B42" w:rsidRDefault="006A0E68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>- предоставление и доставка гроба и других предметов, необходимых для погребения;</w:t>
      </w:r>
    </w:p>
    <w:p w:rsidR="006A0E68" w:rsidRPr="00E92B42" w:rsidRDefault="006A0E68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>- перевозка тела (останков) умершего на кладбище;</w:t>
      </w:r>
    </w:p>
    <w:p w:rsidR="006A0E68" w:rsidRPr="00E92B42" w:rsidRDefault="006A0E68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>- погребение.</w:t>
      </w:r>
    </w:p>
    <w:p w:rsidR="006A0E68" w:rsidRPr="00E92B42" w:rsidRDefault="006A0E68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>2.2.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осуществляется специализированной службой в течение трех суток с момента установления причины смерти, если иное не предусмотрено законодательством Российской Федерации.</w:t>
      </w:r>
    </w:p>
    <w:p w:rsidR="006A0E68" w:rsidRPr="00E92B42" w:rsidRDefault="006A0E68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>2.3 Погребение умерших, личность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с согласия указанных органов путем предания земле на определенных для таких случаев участках общественных кладбищ.</w:t>
      </w:r>
    </w:p>
    <w:p w:rsidR="006A0E68" w:rsidRPr="00E92B42" w:rsidRDefault="001243CD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</w:t>
      </w:r>
      <w:r w:rsidR="006A0E68" w:rsidRPr="00E92B42">
        <w:rPr>
          <w:rFonts w:ascii="Arial" w:hAnsi="Arial" w:cs="Arial"/>
          <w:sz w:val="24"/>
          <w:szCs w:val="24"/>
          <w:lang w:eastAsia="ru-RU"/>
        </w:rPr>
        <w:t>.4. Специализированная служба взаимодействует с другими организациями и гражданами во всех сферах хозяйственной деятельности на основании договоров.</w:t>
      </w:r>
    </w:p>
    <w:p w:rsidR="006A0E68" w:rsidRPr="00E92B42" w:rsidRDefault="006A0E68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>2.</w:t>
      </w:r>
      <w:r w:rsidR="001243CD">
        <w:rPr>
          <w:rFonts w:ascii="Arial" w:hAnsi="Arial" w:cs="Arial"/>
          <w:sz w:val="24"/>
          <w:szCs w:val="24"/>
          <w:lang w:eastAsia="ru-RU"/>
        </w:rPr>
        <w:t>5</w:t>
      </w:r>
      <w:r w:rsidRPr="00E92B42">
        <w:rPr>
          <w:rFonts w:ascii="Arial" w:hAnsi="Arial" w:cs="Arial"/>
          <w:sz w:val="24"/>
          <w:szCs w:val="24"/>
          <w:lang w:eastAsia="ru-RU"/>
        </w:rPr>
        <w:t>. Специализированная служба по желанию лица, взявшего на себя обязанность осуществить погребение умершего, может предоставлять на платной основе услуги сверх гарантированного перечня услуг по погребению, а также оказывать за плату услуги из гарантированного перечня, в случае если лицо, взявшее на себя обязанность осуществить погребение умершего, получило социальное пособие на погребение либо имеет намерение его получить не позднее шести месяцев со дня смерти в порядке, установленном частью 3 статьи 10 Федерального закона «О погребении и похоронном деле».</w:t>
      </w:r>
    </w:p>
    <w:p w:rsidR="006A0E68" w:rsidRPr="00E92B42" w:rsidRDefault="006A0E68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>2.8. Возмещение специализированной службе стоимости услуг по погребению умерших, предоставляемых согласно гарантированному перечню услуг, осуществляется в соответствии с Федеральным законом «О погребении и похоронном деле».</w:t>
      </w:r>
    </w:p>
    <w:p w:rsidR="006A0E68" w:rsidRPr="00E92B42" w:rsidRDefault="006A0E68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 xml:space="preserve">2.9.Специализированная служба вправе осуществить иные виды деятельности, которые не противоречат действующему законодательству и ее </w:t>
      </w:r>
      <w:r w:rsidR="001243CD" w:rsidRPr="00E92B42">
        <w:rPr>
          <w:rFonts w:ascii="Arial" w:hAnsi="Arial" w:cs="Arial"/>
          <w:sz w:val="24"/>
          <w:szCs w:val="24"/>
          <w:lang w:eastAsia="ru-RU"/>
        </w:rPr>
        <w:t>учредительным документам</w:t>
      </w:r>
      <w:r w:rsidRPr="00E92B42">
        <w:rPr>
          <w:rFonts w:ascii="Arial" w:hAnsi="Arial" w:cs="Arial"/>
          <w:sz w:val="24"/>
          <w:szCs w:val="24"/>
          <w:lang w:eastAsia="ru-RU"/>
        </w:rPr>
        <w:t>.</w:t>
      </w:r>
    </w:p>
    <w:p w:rsidR="006A0E68" w:rsidRPr="00E92B42" w:rsidRDefault="006A0E68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 xml:space="preserve">2.10.Специализированная служба обязана соблюдать требования законодательства Российской Федерации, </w:t>
      </w:r>
      <w:r w:rsidR="001243CD">
        <w:rPr>
          <w:rFonts w:ascii="Arial" w:hAnsi="Arial" w:cs="Arial"/>
          <w:sz w:val="24"/>
          <w:szCs w:val="24"/>
          <w:lang w:eastAsia="ru-RU"/>
        </w:rPr>
        <w:t>Красноярского края</w:t>
      </w:r>
      <w:r w:rsidRPr="00E92B42">
        <w:rPr>
          <w:rFonts w:ascii="Arial" w:hAnsi="Arial" w:cs="Arial"/>
          <w:sz w:val="24"/>
          <w:szCs w:val="24"/>
          <w:lang w:eastAsia="ru-RU"/>
        </w:rPr>
        <w:t xml:space="preserve"> и муниципальных правовых </w:t>
      </w:r>
      <w:r w:rsidR="00832E4D" w:rsidRPr="00E92B42">
        <w:rPr>
          <w:rFonts w:ascii="Arial" w:hAnsi="Arial" w:cs="Arial"/>
          <w:sz w:val="24"/>
          <w:szCs w:val="24"/>
          <w:lang w:eastAsia="ru-RU"/>
        </w:rPr>
        <w:t>актов Железнодорожного</w:t>
      </w:r>
      <w:r w:rsidR="001243C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2B42">
        <w:rPr>
          <w:rFonts w:ascii="Arial" w:hAnsi="Arial" w:cs="Arial"/>
          <w:sz w:val="24"/>
          <w:szCs w:val="24"/>
          <w:lang w:eastAsia="ru-RU"/>
        </w:rPr>
        <w:t>сельсовета в сфере похоронного дела, в том числе: </w:t>
      </w:r>
    </w:p>
    <w:p w:rsidR="006A0E68" w:rsidRPr="00E92B42" w:rsidRDefault="006A0E68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>-   государственные гарантии по предоставлению гарантированного перечня услуг по погребению на безвозмездной основе;</w:t>
      </w:r>
    </w:p>
    <w:p w:rsidR="006A0E68" w:rsidRPr="00E92B42" w:rsidRDefault="006A0E68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>-  требования к качеству оказания услуг, входящих в гарантированный перечень услуг по погребению.</w:t>
      </w:r>
    </w:p>
    <w:p w:rsidR="006A0E68" w:rsidRPr="00E92B42" w:rsidRDefault="006A0E68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lastRenderedPageBreak/>
        <w:t>Специализированная служба не вправе при предоставлении услуг по погребению:</w:t>
      </w:r>
    </w:p>
    <w:p w:rsidR="006A0E68" w:rsidRPr="00E92B42" w:rsidRDefault="006A0E68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 xml:space="preserve">1) препятствовать в осуществлении погребения (в том числе </w:t>
      </w:r>
      <w:r w:rsidR="00832E4D" w:rsidRPr="00E92B42">
        <w:rPr>
          <w:rFonts w:ascii="Arial" w:hAnsi="Arial" w:cs="Arial"/>
          <w:sz w:val="24"/>
          <w:szCs w:val="24"/>
          <w:lang w:eastAsia="ru-RU"/>
        </w:rPr>
        <w:t>путем предания,</w:t>
      </w:r>
      <w:r w:rsidRPr="00E92B42">
        <w:rPr>
          <w:rFonts w:ascii="Arial" w:hAnsi="Arial" w:cs="Arial"/>
          <w:sz w:val="24"/>
          <w:szCs w:val="24"/>
          <w:lang w:eastAsia="ru-RU"/>
        </w:rPr>
        <w:t xml:space="preserve"> умершего земле) лицам, осуществляющим волеизъявление умершего, а также действующим от имени и по поручению супруга умершего, близких родственников, иных родственников, законных представителей, иных лиц, взявших на себя обязанности осуществить погребение умершего;</w:t>
      </w:r>
    </w:p>
    <w:p w:rsidR="006A0E68" w:rsidRPr="00E92B42" w:rsidRDefault="006A0E68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>2) обязывать (понуждать) приобретать у специализированной службы ритуальные услуги, в том числе входящие в гарантированный перечень услуг по погребению.</w:t>
      </w:r>
    </w:p>
    <w:p w:rsidR="006A0E68" w:rsidRPr="00E92B42" w:rsidRDefault="006A0E68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>2.11. В специализированных службах по вопросам похоронного дела должна находиться в доступном месте информация:</w:t>
      </w:r>
    </w:p>
    <w:p w:rsidR="006A0E68" w:rsidRPr="00E92B42" w:rsidRDefault="006A0E68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>- гарантированный перечень услуг по погребению умерших граждан на территории Красноярского муниципального образования на безвозмездной основе для всех категорий умерших;</w:t>
      </w:r>
    </w:p>
    <w:p w:rsidR="006A0E68" w:rsidRPr="00E92B42" w:rsidRDefault="006A0E68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>- дополнительный перечень услуг, предоставляемый за дополнительную плату;</w:t>
      </w:r>
    </w:p>
    <w:p w:rsidR="006A0E68" w:rsidRPr="00E92B42" w:rsidRDefault="006A0E68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>- режим работы предприятия;</w:t>
      </w:r>
    </w:p>
    <w:p w:rsidR="006A0E68" w:rsidRPr="00E92B42" w:rsidRDefault="006A0E68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>- фамилии и телефоны должностных лиц, отвечающих за качество и сроки предоставления услуг;</w:t>
      </w:r>
    </w:p>
    <w:p w:rsidR="006A0E68" w:rsidRPr="00E92B42" w:rsidRDefault="006A0E68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>- документы о государственной регистрации.</w:t>
      </w:r>
    </w:p>
    <w:p w:rsidR="006A0E68" w:rsidRPr="00E92B42" w:rsidRDefault="00A33A44" w:rsidP="00A33A44">
      <w:pPr>
        <w:pStyle w:val="aa"/>
        <w:ind w:firstLine="851"/>
        <w:jc w:val="center"/>
        <w:rPr>
          <w:rFonts w:ascii="Arial" w:hAnsi="Arial" w:cs="Arial"/>
          <w:color w:val="3D4437"/>
          <w:sz w:val="24"/>
          <w:szCs w:val="24"/>
          <w:lang w:eastAsia="ru-RU"/>
        </w:rPr>
      </w:pPr>
      <w:r>
        <w:rPr>
          <w:rFonts w:ascii="Arial" w:hAnsi="Arial" w:cs="Arial"/>
          <w:color w:val="3D4437"/>
          <w:sz w:val="24"/>
          <w:szCs w:val="24"/>
          <w:lang w:eastAsia="ru-RU"/>
        </w:rPr>
        <w:t>3.</w:t>
      </w:r>
      <w:r w:rsidR="006A0E68" w:rsidRPr="00E92B42">
        <w:rPr>
          <w:rFonts w:ascii="Arial" w:hAnsi="Arial" w:cs="Arial"/>
          <w:color w:val="3D4437"/>
          <w:sz w:val="24"/>
          <w:szCs w:val="24"/>
          <w:lang w:eastAsia="ru-RU"/>
        </w:rPr>
        <w:t>Права специализированной службы</w:t>
      </w:r>
    </w:p>
    <w:p w:rsidR="006A0E68" w:rsidRPr="00E92B42" w:rsidRDefault="006A0E68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>Специализированная служба имеет право:</w:t>
      </w:r>
    </w:p>
    <w:p w:rsidR="006A0E68" w:rsidRPr="00E92B42" w:rsidRDefault="006A0E68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>3.1. Приобретать или арендовать необходимую материально-техническую базу для выполнения возложенных задач в порядке, установленном законодательством Российской Федерации, областным законодательством и муниципальными правовыми актами.</w:t>
      </w:r>
    </w:p>
    <w:p w:rsidR="006A0E68" w:rsidRPr="00E92B42" w:rsidRDefault="006A0E68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>3.2. Организовывать работу салонов-магазинов (магазинов) по продаже ритуальных принадлежностей, пунктов приема заказов на погребение.</w:t>
      </w:r>
    </w:p>
    <w:p w:rsidR="006A0E68" w:rsidRPr="00E92B42" w:rsidRDefault="006A0E68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>3.3. Получать возмещение стоимости услуг, предоставляемых согласно гарантированному перечню услуг по погребению.</w:t>
      </w:r>
    </w:p>
    <w:p w:rsidR="006A0E68" w:rsidRPr="00E92B42" w:rsidRDefault="006A0E68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>3.</w:t>
      </w:r>
      <w:r w:rsidR="001243CD">
        <w:rPr>
          <w:rFonts w:ascii="Arial" w:hAnsi="Arial" w:cs="Arial"/>
          <w:sz w:val="24"/>
          <w:szCs w:val="24"/>
          <w:lang w:eastAsia="ru-RU"/>
        </w:rPr>
        <w:t>4</w:t>
      </w:r>
      <w:r w:rsidRPr="00E92B42">
        <w:rPr>
          <w:rFonts w:ascii="Arial" w:hAnsi="Arial" w:cs="Arial"/>
          <w:sz w:val="24"/>
          <w:szCs w:val="24"/>
          <w:lang w:eastAsia="ru-RU"/>
        </w:rPr>
        <w:t>. Заключать прижизненные договоры на оказание ритуальных услуг.</w:t>
      </w:r>
    </w:p>
    <w:p w:rsidR="006A0E68" w:rsidRPr="00E92B42" w:rsidRDefault="006A0E68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>3.</w:t>
      </w:r>
      <w:r w:rsidR="001243CD">
        <w:rPr>
          <w:rFonts w:ascii="Arial" w:hAnsi="Arial" w:cs="Arial"/>
          <w:sz w:val="24"/>
          <w:szCs w:val="24"/>
          <w:lang w:eastAsia="ru-RU"/>
        </w:rPr>
        <w:t>5</w:t>
      </w:r>
      <w:r w:rsidRPr="00E92B42">
        <w:rPr>
          <w:rFonts w:ascii="Arial" w:hAnsi="Arial" w:cs="Arial"/>
          <w:sz w:val="24"/>
          <w:szCs w:val="24"/>
          <w:lang w:eastAsia="ru-RU"/>
        </w:rPr>
        <w:t>. Осуществлять иные права, не противоречащие законодательству Российской Федерации, областному законодательству, муниципальным правовым актам и уставным видам деятельности.</w:t>
      </w:r>
    </w:p>
    <w:p w:rsidR="006A0E68" w:rsidRPr="00E92B42" w:rsidRDefault="001243CD" w:rsidP="001243CD">
      <w:pPr>
        <w:pStyle w:val="aa"/>
        <w:ind w:firstLine="851"/>
        <w:jc w:val="center"/>
        <w:rPr>
          <w:rFonts w:ascii="Arial" w:hAnsi="Arial" w:cs="Arial"/>
          <w:color w:val="3D4437"/>
          <w:sz w:val="24"/>
          <w:szCs w:val="24"/>
          <w:lang w:eastAsia="ru-RU"/>
        </w:rPr>
      </w:pPr>
      <w:r>
        <w:rPr>
          <w:rFonts w:ascii="Arial" w:hAnsi="Arial" w:cs="Arial"/>
          <w:color w:val="3D4437"/>
          <w:sz w:val="24"/>
          <w:szCs w:val="24"/>
          <w:lang w:eastAsia="ru-RU"/>
        </w:rPr>
        <w:t xml:space="preserve">4. </w:t>
      </w:r>
      <w:r w:rsidR="006A0E68" w:rsidRPr="00E92B42">
        <w:rPr>
          <w:rFonts w:ascii="Arial" w:hAnsi="Arial" w:cs="Arial"/>
          <w:color w:val="3D4437"/>
          <w:sz w:val="24"/>
          <w:szCs w:val="24"/>
          <w:lang w:eastAsia="ru-RU"/>
        </w:rPr>
        <w:t>Обязанности специализированной службы</w:t>
      </w:r>
    </w:p>
    <w:p w:rsidR="006A0E68" w:rsidRPr="00E92B42" w:rsidRDefault="006A0E68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>4.1. Прием заказов и заключение договоров на организацию похорон:</w:t>
      </w:r>
    </w:p>
    <w:p w:rsidR="006A0E68" w:rsidRPr="00E92B42" w:rsidRDefault="006A0E68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>- в месте расположения специализированной службы;</w:t>
      </w:r>
    </w:p>
    <w:p w:rsidR="006A0E68" w:rsidRPr="00E92B42" w:rsidRDefault="006A0E68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>- в пунктах приема заказов;</w:t>
      </w:r>
    </w:p>
    <w:p w:rsidR="006A0E68" w:rsidRPr="00E92B42" w:rsidRDefault="006A0E68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>- по месту регистрации умершего;</w:t>
      </w:r>
    </w:p>
    <w:p w:rsidR="006A0E68" w:rsidRPr="00E92B42" w:rsidRDefault="006A0E68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>- иных местах по выбору заказчика.</w:t>
      </w:r>
    </w:p>
    <w:p w:rsidR="006A0E68" w:rsidRPr="00E92B42" w:rsidRDefault="006A0E68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>4.2. Оформление заказа на погребение при предъявлении заказчиком паспорта или иного документа, удостоверяющего его личность, предоставление гарантийного письма и доверенности от заказчика с указанием представителя и его паспортных данных в случае исполнения обязанностей по организации похорон юридическим лицом.</w:t>
      </w:r>
    </w:p>
    <w:p w:rsidR="006A0E68" w:rsidRPr="00E92B42" w:rsidRDefault="006A0E68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>Заказ может быть оформлен при наличии:</w:t>
      </w:r>
    </w:p>
    <w:p w:rsidR="006A0E68" w:rsidRPr="00E92B42" w:rsidRDefault="006A0E68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>- медицинской справки о смерти (свидетельства о смерти), паспорта, трудовой книжки, пенсионного удостоверения, если на момент смерти умерший не работал;</w:t>
      </w:r>
    </w:p>
    <w:p w:rsidR="006A0E68" w:rsidRPr="00E92B42" w:rsidRDefault="006A0E68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>- медицинской справки о смерти (свидетельства о смерти), паспорта, копии трудовой книжки, если на момент смерти умерший работал;</w:t>
      </w:r>
    </w:p>
    <w:p w:rsidR="006A0E68" w:rsidRPr="00E92B42" w:rsidRDefault="006A0E68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lastRenderedPageBreak/>
        <w:t>- медицинской справки о смерти (свидетельства о смерти), свидетельства о рождении, если на момент смерти умерший был несовершеннолетним.</w:t>
      </w:r>
    </w:p>
    <w:p w:rsidR="006A0E68" w:rsidRPr="00E92B42" w:rsidRDefault="006A0E68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>4.3. Размещение на доступном для заказчика месте следующей информации:</w:t>
      </w:r>
    </w:p>
    <w:p w:rsidR="006A0E68" w:rsidRPr="00E92B42" w:rsidRDefault="006A0E68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>- полное наименование организации с обязательным указанием слов "Специализированная служба по вопросам похоронного дела", места ее нахождения (адреса) и режима работы;</w:t>
      </w:r>
    </w:p>
    <w:p w:rsidR="006A0E68" w:rsidRPr="00E92B42" w:rsidRDefault="006A0E68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>- место нахождения (адрес) пунктов приема заказов;</w:t>
      </w:r>
    </w:p>
    <w:p w:rsidR="006A0E68" w:rsidRPr="00E92B42" w:rsidRDefault="006A0E68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>- извлечения (выписки) из Закона Российской Федерации «О защите прав потребителей» и Правил бытового обслуживания населения в Российской Федерации;</w:t>
      </w:r>
    </w:p>
    <w:p w:rsidR="006A0E68" w:rsidRPr="00E92B42" w:rsidRDefault="006A0E68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>- гарантированный перечень услуг по погребению и его стоимость;</w:t>
      </w:r>
    </w:p>
    <w:p w:rsidR="006A0E68" w:rsidRPr="00E92B42" w:rsidRDefault="006A0E68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>- прейскурант цен на ритуальные услуги и предметы ритуального назначения;</w:t>
      </w:r>
    </w:p>
    <w:p w:rsidR="006A0E68" w:rsidRPr="00E92B42" w:rsidRDefault="006A0E68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>- сведения о предоставляемых льготах и преимуществах для отдельных категорий граждан.</w:t>
      </w:r>
    </w:p>
    <w:p w:rsidR="006A0E68" w:rsidRPr="00E92B42" w:rsidRDefault="006A0E68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>4.4. Предоставление гарантированного перечня услуг по погребению умерших в соответствии с требованиями Федерального </w:t>
      </w:r>
      <w:hyperlink r:id="rId18" w:history="1">
        <w:r w:rsidRPr="00E92B42">
          <w:rPr>
            <w:rFonts w:ascii="Arial" w:hAnsi="Arial" w:cs="Arial"/>
            <w:color w:val="7D7D7D"/>
            <w:sz w:val="24"/>
            <w:szCs w:val="24"/>
            <w:lang w:eastAsia="ru-RU"/>
          </w:rPr>
          <w:t>закона</w:t>
        </w:r>
      </w:hyperlink>
      <w:r w:rsidRPr="00E92B42">
        <w:rPr>
          <w:rFonts w:ascii="Arial" w:hAnsi="Arial" w:cs="Arial"/>
          <w:sz w:val="24"/>
          <w:szCs w:val="24"/>
          <w:lang w:eastAsia="ru-RU"/>
        </w:rPr>
        <w:t> "О погребении и похоронном деле".</w:t>
      </w:r>
    </w:p>
    <w:p w:rsidR="006A0E68" w:rsidRPr="00E92B42" w:rsidRDefault="006A0E68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>4.5. Оказание услуг по перевозке тел (останков) умерших на кладбище.</w:t>
      </w:r>
    </w:p>
    <w:p w:rsidR="006A0E68" w:rsidRPr="00E92B42" w:rsidRDefault="006A0E68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>4.6. Исполнение волеизъявления умерших в соответствии с действующим законодательством.</w:t>
      </w:r>
    </w:p>
    <w:p w:rsidR="006A0E68" w:rsidRPr="00E92B42" w:rsidRDefault="006A0E68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 xml:space="preserve">4.7. Формирование и сохранность архивного фонда документов по приему и исполнению заказов на услуги по погребению в соответствии с законодательством Российской Федерации, </w:t>
      </w:r>
      <w:r w:rsidR="001243CD">
        <w:rPr>
          <w:rFonts w:ascii="Arial" w:hAnsi="Arial" w:cs="Arial"/>
          <w:sz w:val="24"/>
          <w:szCs w:val="24"/>
          <w:lang w:eastAsia="ru-RU"/>
        </w:rPr>
        <w:t xml:space="preserve">краевым </w:t>
      </w:r>
      <w:r w:rsidRPr="00E92B42">
        <w:rPr>
          <w:rFonts w:ascii="Arial" w:hAnsi="Arial" w:cs="Arial"/>
          <w:sz w:val="24"/>
          <w:szCs w:val="24"/>
          <w:lang w:eastAsia="ru-RU"/>
        </w:rPr>
        <w:t>законодательством.</w:t>
      </w:r>
    </w:p>
    <w:p w:rsidR="006A0E68" w:rsidRPr="00E92B42" w:rsidRDefault="006A0E68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>4.8. Выполнение требований </w:t>
      </w:r>
      <w:hyperlink r:id="rId19" w:history="1">
        <w:r w:rsidRPr="001243CD">
          <w:rPr>
            <w:rFonts w:ascii="Arial" w:hAnsi="Arial" w:cs="Arial"/>
            <w:sz w:val="24"/>
            <w:szCs w:val="24"/>
            <w:lang w:eastAsia="ru-RU"/>
          </w:rPr>
          <w:t>Закона</w:t>
        </w:r>
      </w:hyperlink>
      <w:r w:rsidRPr="00E92B42">
        <w:rPr>
          <w:rFonts w:ascii="Arial" w:hAnsi="Arial" w:cs="Arial"/>
          <w:sz w:val="24"/>
          <w:szCs w:val="24"/>
          <w:lang w:eastAsia="ru-RU"/>
        </w:rPr>
        <w:t> Российской Федерации "О защите прав потребителей" при оказании услуг по погребению.</w:t>
      </w:r>
    </w:p>
    <w:p w:rsidR="006A0E68" w:rsidRPr="00E92B42" w:rsidRDefault="006A0E68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>4.9. Соблюдение правил безопасности производства работ, санитарно-гигиенических норм и требований по защите здоровья людей.</w:t>
      </w:r>
    </w:p>
    <w:p w:rsidR="006A0E68" w:rsidRPr="00E92B42" w:rsidRDefault="006A0E68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>4.10. Обеспечение надлежащего качества выполняемых работ и культуры обслуживания.</w:t>
      </w:r>
    </w:p>
    <w:p w:rsidR="006A0E68" w:rsidRPr="00E92B42" w:rsidRDefault="00A33A44" w:rsidP="00A33A44">
      <w:pPr>
        <w:pStyle w:val="aa"/>
        <w:ind w:firstLine="851"/>
        <w:jc w:val="center"/>
        <w:rPr>
          <w:rFonts w:ascii="Arial" w:hAnsi="Arial" w:cs="Arial"/>
          <w:color w:val="3D4437"/>
          <w:sz w:val="24"/>
          <w:szCs w:val="24"/>
          <w:lang w:eastAsia="ru-RU"/>
        </w:rPr>
      </w:pPr>
      <w:r>
        <w:rPr>
          <w:rFonts w:ascii="Arial" w:hAnsi="Arial" w:cs="Arial"/>
          <w:color w:val="3D4437"/>
          <w:sz w:val="24"/>
          <w:szCs w:val="24"/>
          <w:lang w:eastAsia="ru-RU"/>
        </w:rPr>
        <w:t>5.</w:t>
      </w:r>
      <w:r w:rsidR="006A0E68" w:rsidRPr="00E92B42">
        <w:rPr>
          <w:rFonts w:ascii="Arial" w:hAnsi="Arial" w:cs="Arial"/>
          <w:color w:val="3D4437"/>
          <w:sz w:val="24"/>
          <w:szCs w:val="24"/>
          <w:lang w:eastAsia="ru-RU"/>
        </w:rPr>
        <w:t>Ответственность специализированной службы</w:t>
      </w:r>
    </w:p>
    <w:p w:rsidR="006A0E68" w:rsidRPr="00E92B42" w:rsidRDefault="006A0E68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>5.1. Специализированная служба несет ответственность за нарушение качества и порядка предоставления услуг в соответствии с законодательством Российской Федерации.</w:t>
      </w:r>
    </w:p>
    <w:p w:rsidR="006A0E68" w:rsidRPr="00E92B42" w:rsidRDefault="006A0E68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>5.2.Специализированная служба обязана соблюдать требования </w:t>
      </w:r>
      <w:hyperlink r:id="rId20" w:history="1">
        <w:r w:rsidRPr="00E92B42">
          <w:rPr>
            <w:rFonts w:ascii="Arial" w:hAnsi="Arial" w:cs="Arial"/>
            <w:color w:val="7D7D7D"/>
            <w:sz w:val="24"/>
            <w:szCs w:val="24"/>
            <w:lang w:eastAsia="ru-RU"/>
          </w:rPr>
          <w:t>законодательства</w:t>
        </w:r>
      </w:hyperlink>
      <w:r w:rsidRPr="00E92B42">
        <w:rPr>
          <w:rFonts w:ascii="Arial" w:hAnsi="Arial" w:cs="Arial"/>
          <w:sz w:val="24"/>
          <w:szCs w:val="24"/>
          <w:lang w:eastAsia="ru-RU"/>
        </w:rPr>
        <w:t> Российской Федерации в сфере погребения и похоронного дела, в том числе соблюдать:</w:t>
      </w:r>
    </w:p>
    <w:p w:rsidR="006A0E68" w:rsidRPr="00E92B42" w:rsidRDefault="006A0E68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 xml:space="preserve">1) гарантии исполнения </w:t>
      </w:r>
      <w:r w:rsidR="00832E4D" w:rsidRPr="00E92B42">
        <w:rPr>
          <w:rFonts w:ascii="Arial" w:hAnsi="Arial" w:cs="Arial"/>
          <w:sz w:val="24"/>
          <w:szCs w:val="24"/>
          <w:lang w:eastAsia="ru-RU"/>
        </w:rPr>
        <w:t>волеизъявления,</w:t>
      </w:r>
      <w:r w:rsidRPr="00E92B42">
        <w:rPr>
          <w:rFonts w:ascii="Arial" w:hAnsi="Arial" w:cs="Arial"/>
          <w:sz w:val="24"/>
          <w:szCs w:val="24"/>
          <w:lang w:eastAsia="ru-RU"/>
        </w:rPr>
        <w:t xml:space="preserve"> умершего о погребении, предоставления гарантированного перечня услуг по погребению на безвозмездной основе;</w:t>
      </w:r>
    </w:p>
    <w:p w:rsidR="006A0E68" w:rsidRPr="00E92B42" w:rsidRDefault="006A0E68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>2) установленные сроки исполнения заказов на оказание услуг по погребению и иных ритуальных услуг, обеспечивать соответствующее качество выполняемых услуг и работ, высокую культуру обслуживания.</w:t>
      </w:r>
    </w:p>
    <w:p w:rsidR="006A0E68" w:rsidRPr="00E92B42" w:rsidRDefault="006A0E68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>5.3. При неисполнении или ненадлежащем исполнении требований в сфере погребения и похоронного дела к специализированной службе применяются меры административного или иного наказания в соответствии с законодательством Российской Федерации.</w:t>
      </w:r>
    </w:p>
    <w:p w:rsidR="006A0E68" w:rsidRPr="00E92B42" w:rsidRDefault="006A0E68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>5.4. Основаниями для лишения организации статуса специализированной службы по вопросам похоронного дела могут быть:</w:t>
      </w:r>
    </w:p>
    <w:p w:rsidR="006A0E68" w:rsidRPr="00E92B42" w:rsidRDefault="006A0E68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t>- несоблюдение требований к специализированным службам по вопросам похоронного дела, установленных органами местного самоуправления;</w:t>
      </w:r>
    </w:p>
    <w:p w:rsidR="006A0E68" w:rsidRPr="00E92B42" w:rsidRDefault="006A0E68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92B42">
        <w:rPr>
          <w:rFonts w:ascii="Arial" w:hAnsi="Arial" w:cs="Arial"/>
          <w:sz w:val="24"/>
          <w:szCs w:val="24"/>
          <w:lang w:eastAsia="ru-RU"/>
        </w:rPr>
        <w:lastRenderedPageBreak/>
        <w:t>- неоднократные (более трех раз) нарушения законодательства Российской Федерации в сфере погребения и похоронного дела, в том числе не предоставление гарантированного перечня услуг по погребению на безвозмездной основе.</w:t>
      </w:r>
    </w:p>
    <w:p w:rsidR="00C325CF" w:rsidRPr="00E92B42" w:rsidRDefault="00176BE4" w:rsidP="00E92B42">
      <w:pPr>
        <w:pStyle w:val="aa"/>
        <w:ind w:firstLine="851"/>
        <w:jc w:val="both"/>
        <w:rPr>
          <w:rFonts w:ascii="Arial" w:hAnsi="Arial" w:cs="Arial"/>
          <w:sz w:val="24"/>
          <w:szCs w:val="24"/>
        </w:rPr>
      </w:pPr>
    </w:p>
    <w:sectPr w:rsidR="00C325CF" w:rsidRPr="00E92B42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BE4" w:rsidRDefault="00176BE4" w:rsidP="00E92B42">
      <w:pPr>
        <w:spacing w:after="0" w:line="240" w:lineRule="auto"/>
      </w:pPr>
      <w:r>
        <w:separator/>
      </w:r>
    </w:p>
  </w:endnote>
  <w:endnote w:type="continuationSeparator" w:id="0">
    <w:p w:rsidR="00176BE4" w:rsidRDefault="00176BE4" w:rsidP="00E92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3166256"/>
      <w:docPartObj>
        <w:docPartGallery w:val="Page Numbers (Bottom of Page)"/>
        <w:docPartUnique/>
      </w:docPartObj>
    </w:sdtPr>
    <w:sdtEndPr/>
    <w:sdtContent>
      <w:p w:rsidR="00832E4D" w:rsidRDefault="00832E4D" w:rsidP="00832E4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0EB">
          <w:rPr>
            <w:noProof/>
          </w:rPr>
          <w:t>6</w:t>
        </w:r>
        <w:r>
          <w:fldChar w:fldCharType="end"/>
        </w:r>
      </w:p>
    </w:sdtContent>
  </w:sdt>
  <w:p w:rsidR="00832E4D" w:rsidRDefault="00832E4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BE4" w:rsidRDefault="00176BE4" w:rsidP="00E92B42">
      <w:pPr>
        <w:spacing w:after="0" w:line="240" w:lineRule="auto"/>
      </w:pPr>
      <w:r>
        <w:separator/>
      </w:r>
    </w:p>
  </w:footnote>
  <w:footnote w:type="continuationSeparator" w:id="0">
    <w:p w:rsidR="00176BE4" w:rsidRDefault="00176BE4" w:rsidP="00E92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42C1"/>
    <w:multiLevelType w:val="multilevel"/>
    <w:tmpl w:val="6434A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4193D"/>
    <w:multiLevelType w:val="multilevel"/>
    <w:tmpl w:val="E7404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8B1EB1"/>
    <w:multiLevelType w:val="multilevel"/>
    <w:tmpl w:val="4D86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206637"/>
    <w:multiLevelType w:val="multilevel"/>
    <w:tmpl w:val="4A02B97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670C090F"/>
    <w:multiLevelType w:val="multilevel"/>
    <w:tmpl w:val="6A2CA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E67742"/>
    <w:multiLevelType w:val="multilevel"/>
    <w:tmpl w:val="C414C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3F658D"/>
    <w:multiLevelType w:val="multilevel"/>
    <w:tmpl w:val="3AC05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0D"/>
    <w:rsid w:val="0000170A"/>
    <w:rsid w:val="000A1DA9"/>
    <w:rsid w:val="000D1EBC"/>
    <w:rsid w:val="000E76A6"/>
    <w:rsid w:val="001243CD"/>
    <w:rsid w:val="00176BE4"/>
    <w:rsid w:val="00201407"/>
    <w:rsid w:val="002C42BF"/>
    <w:rsid w:val="00567365"/>
    <w:rsid w:val="006A0E68"/>
    <w:rsid w:val="006D3E1F"/>
    <w:rsid w:val="0076510D"/>
    <w:rsid w:val="00832E4D"/>
    <w:rsid w:val="009151AD"/>
    <w:rsid w:val="00A33A44"/>
    <w:rsid w:val="00AC3057"/>
    <w:rsid w:val="00AF3DD2"/>
    <w:rsid w:val="00B17738"/>
    <w:rsid w:val="00C270EB"/>
    <w:rsid w:val="00C4500A"/>
    <w:rsid w:val="00E9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5ECA9-3E7F-4D07-AC2F-6DA085C7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0E68"/>
    <w:rPr>
      <w:b/>
      <w:bCs/>
    </w:rPr>
  </w:style>
  <w:style w:type="character" w:styleId="a5">
    <w:name w:val="Hyperlink"/>
    <w:basedOn w:val="a0"/>
    <w:uiPriority w:val="99"/>
    <w:semiHidden/>
    <w:unhideWhenUsed/>
    <w:rsid w:val="006A0E6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92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2B42"/>
  </w:style>
  <w:style w:type="paragraph" w:styleId="a8">
    <w:name w:val="footer"/>
    <w:basedOn w:val="a"/>
    <w:link w:val="a9"/>
    <w:uiPriority w:val="99"/>
    <w:unhideWhenUsed/>
    <w:rsid w:val="00E92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2B42"/>
  </w:style>
  <w:style w:type="paragraph" w:styleId="aa">
    <w:name w:val="No Spacing"/>
    <w:uiPriority w:val="1"/>
    <w:qFormat/>
    <w:rsid w:val="00E92B42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C27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270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4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5335" TargetMode="External"/><Relationship Id="rId13" Type="http://schemas.openxmlformats.org/officeDocument/2006/relationships/hyperlink" Target="http://docs.cntd.ru/document/901859403" TargetMode="External"/><Relationship Id="rId18" Type="http://schemas.openxmlformats.org/officeDocument/2006/relationships/hyperlink" Target="consultantplus://offline/ref=5DA0CC847A6D4442A3D0365CF1FEF57D8A41A8444E2B7B753090951Bu5M8M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://docs.cntd.ru/document/9025615" TargetMode="External"/><Relationship Id="rId17" Type="http://schemas.openxmlformats.org/officeDocument/2006/relationships/hyperlink" Target="consultantplus://offline/ref=5DA0CC847A6D4442A3D0365CF1FEF57D8A41A8444E2B7B753090951B58BEF6B5243512C5F44E54u0M9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DA0CC847A6D4442A3D0365CF1FEF57D8A41A8444E2B7B753090951B58BEF6B5243512C5F44E58u0M8M" TargetMode="External"/><Relationship Id="rId20" Type="http://schemas.openxmlformats.org/officeDocument/2006/relationships/hyperlink" Target="consultantplus://offline/ref=5DA0CC847A6D4442A3D0365CF1FEF57D8A41A8444E2B7B753090951Bu5M8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47533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DA0CC847A6D4442A3D0365CF1FEF57D8A46AD45422B7B753090951B58BEF6B5243512C5F44D58u0M8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9005388" TargetMode="External"/><Relationship Id="rId19" Type="http://schemas.openxmlformats.org/officeDocument/2006/relationships/hyperlink" Target="consultantplus://offline/ref=5DA0CC847A6D4442A3D0365CF1FEF57D854BAE41472B7B753090951Bu5M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729631" TargetMode="External"/><Relationship Id="rId14" Type="http://schemas.openxmlformats.org/officeDocument/2006/relationships/hyperlink" Target="consultantplus://offline/ref=5DA0CC847A6D4442A3D0365CF1FEF57D8A41A8444E2B7B753090951Bu5M8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2054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cp:lastPrinted>2023-11-29T05:26:00Z</cp:lastPrinted>
  <dcterms:created xsi:type="dcterms:W3CDTF">2023-10-05T03:23:00Z</dcterms:created>
  <dcterms:modified xsi:type="dcterms:W3CDTF">2023-11-29T05:27:00Z</dcterms:modified>
</cp:coreProperties>
</file>