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811996" w:rsidRPr="00C1567E" w:rsidTr="00AC20F5">
        <w:tc>
          <w:tcPr>
            <w:tcW w:w="9498" w:type="dxa"/>
          </w:tcPr>
          <w:p w:rsidR="00AC20F5" w:rsidRPr="008C1876" w:rsidRDefault="00AC20F5" w:rsidP="00AC20F5">
            <w:pPr>
              <w:suppressAutoHyphens/>
              <w:ind w:right="282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A0965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>
                  <wp:extent cx="561975" cy="7620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0F5" w:rsidRDefault="00AC20F5" w:rsidP="00AC20F5">
            <w:pPr>
              <w:suppressAutoHyphens/>
              <w:ind w:right="28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71F">
              <w:rPr>
                <w:rFonts w:ascii="Arial" w:hAnsi="Arial" w:cs="Arial"/>
                <w:bCs/>
                <w:sz w:val="24"/>
                <w:szCs w:val="24"/>
              </w:rPr>
              <w:t>РОССИЙСКАЯ ФЕДЕРАЦИЯ</w:t>
            </w: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1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ЖЕЛЕЗНОДОРОЖНОГО СЕЛЬСОВЕТА</w:t>
            </w: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1F">
              <w:rPr>
                <w:rFonts w:ascii="Arial" w:hAnsi="Arial" w:cs="Arial"/>
                <w:b/>
                <w:bCs/>
                <w:sz w:val="24"/>
                <w:szCs w:val="24"/>
              </w:rPr>
              <w:t>ЕНИСЕЙСКОГО РАЙОНА</w:t>
            </w: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1F">
              <w:rPr>
                <w:rFonts w:ascii="Arial" w:hAnsi="Arial" w:cs="Arial"/>
                <w:b/>
                <w:bCs/>
                <w:sz w:val="24"/>
                <w:szCs w:val="24"/>
              </w:rPr>
              <w:t>КРАСНОЯРСКОГО КРАЯ</w:t>
            </w: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1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C20F5" w:rsidRPr="0017571F" w:rsidRDefault="00AC20F5" w:rsidP="00AC20F5">
            <w:pPr>
              <w:widowControl w:val="0"/>
              <w:autoSpaceDE w:val="0"/>
              <w:autoSpaceDN w:val="0"/>
              <w:adjustRightInd w:val="0"/>
              <w:ind w:right="-284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</w:t>
            </w:r>
            <w:r w:rsidRPr="0017571F">
              <w:rPr>
                <w:rFonts w:ascii="Arial" w:hAnsi="Arial" w:cs="Arial"/>
                <w:sz w:val="24"/>
                <w:szCs w:val="24"/>
              </w:rPr>
              <w:t xml:space="preserve">2024 г.  </w:t>
            </w:r>
            <w:r w:rsidRPr="0017571F">
              <w:rPr>
                <w:rFonts w:ascii="Arial" w:hAnsi="Arial" w:cs="Arial"/>
                <w:sz w:val="24"/>
                <w:szCs w:val="24"/>
              </w:rPr>
              <w:tab/>
            </w:r>
            <w:r w:rsidRPr="0017571F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17571F">
              <w:rPr>
                <w:rFonts w:ascii="Arial" w:hAnsi="Arial" w:cs="Arial"/>
                <w:sz w:val="24"/>
                <w:szCs w:val="24"/>
              </w:rPr>
              <w:t xml:space="preserve"> п. Абалаково</w:t>
            </w:r>
            <w:r w:rsidRPr="0017571F">
              <w:rPr>
                <w:rFonts w:ascii="Arial" w:hAnsi="Arial" w:cs="Arial"/>
                <w:sz w:val="24"/>
                <w:szCs w:val="24"/>
              </w:rPr>
              <w:tab/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7571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77049">
              <w:rPr>
                <w:rFonts w:ascii="Arial" w:hAnsi="Arial" w:cs="Arial"/>
                <w:sz w:val="24"/>
                <w:szCs w:val="24"/>
              </w:rPr>
              <w:t>8</w:t>
            </w:r>
            <w:r w:rsidRPr="0017571F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  <w:p w:rsidR="00AC20F5" w:rsidRPr="0017571F" w:rsidRDefault="00AC20F5" w:rsidP="00AC20F5">
            <w:pPr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1996" w:rsidRPr="00C1567E" w:rsidRDefault="00811996" w:rsidP="00AC20F5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90" w:type="dxa"/>
              <w:tblLayout w:type="fixed"/>
              <w:tblLook w:val="01E0" w:firstRow="1" w:lastRow="1" w:firstColumn="1" w:lastColumn="1" w:noHBand="0" w:noVBand="0"/>
            </w:tblPr>
            <w:tblGrid>
              <w:gridCol w:w="9390"/>
            </w:tblGrid>
            <w:tr w:rsidR="00811996" w:rsidRPr="00C1567E" w:rsidTr="00AC20F5">
              <w:trPr>
                <w:trHeight w:val="1512"/>
              </w:trPr>
              <w:tc>
                <w:tcPr>
                  <w:tcW w:w="9390" w:type="dxa"/>
                </w:tcPr>
                <w:p w:rsidR="00811996" w:rsidRPr="00AC20F5" w:rsidRDefault="00811996" w:rsidP="00A62CFF">
                  <w:pPr>
                    <w:pStyle w:val="a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C20F5">
                    <w:rPr>
                      <w:rFonts w:ascii="Arial" w:hAnsi="Arial" w:cs="Arial"/>
                    </w:rPr>
                    <w:t xml:space="preserve">Об    утверждении   Положения о порядке 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>сохранени</w:t>
                  </w:r>
                  <w:r w:rsidR="00A62CFF">
                    <w:rPr>
                      <w:rFonts w:ascii="Arial" w:hAnsi="Arial" w:cs="Arial"/>
                      <w:shd w:val="clear" w:color="auto" w:fill="FFFFFF"/>
                    </w:rPr>
                    <w:t>я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>, использовани</w:t>
                  </w:r>
                  <w:r w:rsidR="00A62CFF">
                    <w:rPr>
                      <w:rFonts w:ascii="Arial" w:hAnsi="Arial" w:cs="Arial"/>
                      <w:shd w:val="clear" w:color="auto" w:fill="FFFFFF"/>
                    </w:rPr>
                    <w:t>я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 и популяризаци</w:t>
                  </w:r>
                  <w:r w:rsidR="00A62CFF">
                    <w:rPr>
                      <w:rFonts w:ascii="Arial" w:hAnsi="Arial" w:cs="Arial"/>
                      <w:shd w:val="clear" w:color="auto" w:fill="FFFFFF"/>
                    </w:rPr>
                    <w:t>и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 объектов культурного наследия (памятников истории и культуры), наход</w:t>
                  </w:r>
                  <w:r w:rsidR="000D58AD"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ящихся в собственности муниципального образования </w:t>
                  </w:r>
                  <w:r w:rsidR="00AC20F5" w:rsidRPr="00AC20F5">
                    <w:rPr>
                      <w:rFonts w:ascii="Arial" w:hAnsi="Arial" w:cs="Arial"/>
                      <w:shd w:val="clear" w:color="auto" w:fill="FFFFFF"/>
                    </w:rPr>
                    <w:t>Железнодорожный</w:t>
                  </w:r>
                  <w:r w:rsidR="000D58AD"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 сельсовет </w:t>
                  </w:r>
                  <w:r w:rsidR="00AC20F5" w:rsidRPr="00AC20F5">
                    <w:rPr>
                      <w:rFonts w:ascii="Arial" w:hAnsi="Arial" w:cs="Arial"/>
                      <w:shd w:val="clear" w:color="auto" w:fill="FFFFFF"/>
                    </w:rPr>
                    <w:t>Енисейского</w:t>
                  </w:r>
                  <w:r w:rsidR="000D58AD"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 района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      </w:r>
                  <w:r w:rsidR="00AC20F5"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Железнодорожный 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сельсовет </w:t>
                  </w:r>
                  <w:r w:rsidR="00AC20F5" w:rsidRPr="00AC20F5">
                    <w:rPr>
                      <w:rFonts w:ascii="Arial" w:hAnsi="Arial" w:cs="Arial"/>
                      <w:shd w:val="clear" w:color="auto" w:fill="FFFFFF"/>
                    </w:rPr>
                    <w:t xml:space="preserve">Енисейского </w:t>
                  </w:r>
                  <w:r w:rsidRPr="00AC20F5">
                    <w:rPr>
                      <w:rFonts w:ascii="Arial" w:hAnsi="Arial" w:cs="Arial"/>
                      <w:shd w:val="clear" w:color="auto" w:fill="FFFFFF"/>
                    </w:rPr>
                    <w:t>района</w:t>
                  </w:r>
                </w:p>
              </w:tc>
            </w:tr>
          </w:tbl>
          <w:p w:rsidR="00811996" w:rsidRPr="00C1567E" w:rsidRDefault="00811996" w:rsidP="00DA0008">
            <w:pPr>
              <w:tabs>
                <w:tab w:val="left" w:pos="4860"/>
                <w:tab w:val="left" w:pos="7963"/>
              </w:tabs>
              <w:ind w:right="-117"/>
              <w:jc w:val="both"/>
              <w:rPr>
                <w:sz w:val="28"/>
                <w:szCs w:val="28"/>
              </w:rPr>
            </w:pPr>
          </w:p>
        </w:tc>
      </w:tr>
    </w:tbl>
    <w:p w:rsidR="00E85A05" w:rsidRPr="008B5303" w:rsidRDefault="00495D60" w:rsidP="00E85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61312;mso-position-horizontal-relative:text;mso-position-vertical-relative:text" from="-158.85pt,-262.35pt" to="-140.85pt,-262.35pt"/>
        </w:pict>
      </w:r>
      <w:r>
        <w:rPr>
          <w:b/>
          <w:noProof/>
          <w:sz w:val="28"/>
          <w:szCs w:val="28"/>
        </w:rPr>
        <w:pict>
          <v:line id="_x0000_s1026" style="position:absolute;left:0;text-align:left;flip:x;z-index:251659264;mso-position-horizontal-relative:text;mso-position-vertical-relative:text" from="-126pt,-253.7pt" to="-105.75pt,-253.7pt"/>
        </w:pict>
      </w:r>
      <w:r>
        <w:rPr>
          <w:b/>
          <w:noProof/>
          <w:sz w:val="28"/>
          <w:szCs w:val="28"/>
        </w:rPr>
        <w:pict>
          <v:line id="_x0000_s1029" style="position:absolute;left:0;text-align:left;z-index:251662336;mso-position-horizontal-relative:text;mso-position-vertical-relative:text" from="684.45pt,-222.25pt" to="685.2pt,-202pt"/>
        </w:pict>
      </w:r>
      <w:r>
        <w:rPr>
          <w:b/>
          <w:noProof/>
          <w:sz w:val="28"/>
          <w:szCs w:val="28"/>
        </w:rPr>
        <w:pict>
          <v:line id="_x0000_s1027" style="position:absolute;left:0;text-align:left;z-index:251660288;mso-position-horizontal-relative:text;mso-position-vertical-relative:text" from="-132.3pt,-249.85pt" to="-132.3pt,-227.35pt"/>
        </w:pict>
      </w:r>
    </w:p>
    <w:p w:rsidR="00E85A05" w:rsidRPr="00E85A05" w:rsidRDefault="00E85A05" w:rsidP="00E85A05">
      <w:pPr>
        <w:rPr>
          <w:color w:val="000000"/>
          <w:sz w:val="24"/>
          <w:szCs w:val="24"/>
          <w:u w:val="single"/>
        </w:rPr>
      </w:pPr>
    </w:p>
    <w:p w:rsidR="00803C28" w:rsidRPr="00565AE0" w:rsidRDefault="00231DF0" w:rsidP="00AC20F5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В соответствии с</w:t>
      </w:r>
      <w:r w:rsidR="00811996" w:rsidRPr="00AC20F5">
        <w:rPr>
          <w:rFonts w:ascii="Arial" w:hAnsi="Arial" w:cs="Arial"/>
          <w:sz w:val="24"/>
          <w:szCs w:val="24"/>
        </w:rPr>
        <w:t xml:space="preserve"> пунктом 13 статьи 14</w:t>
      </w:r>
      <w:r w:rsidR="00F838FE" w:rsidRPr="00AC20F5">
        <w:rPr>
          <w:rFonts w:ascii="Arial" w:hAnsi="Arial" w:cs="Arial"/>
          <w:sz w:val="24"/>
          <w:szCs w:val="24"/>
        </w:rPr>
        <w:t xml:space="preserve"> Федерального закона</w:t>
      </w:r>
      <w:r w:rsidRPr="00AC20F5">
        <w:rPr>
          <w:rFonts w:ascii="Arial" w:hAnsi="Arial" w:cs="Arial"/>
          <w:sz w:val="24"/>
          <w:szCs w:val="24"/>
        </w:rPr>
        <w:t xml:space="preserve"> </w:t>
      </w:r>
      <w:r w:rsidR="00F87DA4" w:rsidRPr="00AC20F5">
        <w:rPr>
          <w:rFonts w:ascii="Arial" w:hAnsi="Arial" w:cs="Arial"/>
          <w:sz w:val="24"/>
          <w:szCs w:val="24"/>
        </w:rPr>
        <w:t>от 6 октября 2003 г. № 131-ФЗ «</w:t>
      </w:r>
      <w:r w:rsidRPr="00AC20F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F87DA4" w:rsidRPr="00AC20F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AC20F5">
        <w:rPr>
          <w:rFonts w:ascii="Arial" w:hAnsi="Arial" w:cs="Arial"/>
          <w:sz w:val="24"/>
          <w:szCs w:val="24"/>
        </w:rPr>
        <w:t xml:space="preserve">, </w:t>
      </w:r>
      <w:r w:rsidR="00811996" w:rsidRPr="00AC20F5">
        <w:rPr>
          <w:rFonts w:ascii="Arial" w:hAnsi="Arial" w:cs="Arial"/>
          <w:sz w:val="24"/>
          <w:szCs w:val="24"/>
        </w:rPr>
        <w:t xml:space="preserve">статьей 9.3. </w:t>
      </w:r>
      <w:r w:rsidR="000D58AD" w:rsidRPr="00AC20F5">
        <w:rPr>
          <w:rFonts w:ascii="Arial" w:hAnsi="Arial" w:cs="Arial"/>
          <w:sz w:val="24"/>
          <w:szCs w:val="24"/>
        </w:rPr>
        <w:t>Федерального</w:t>
      </w:r>
      <w:r w:rsidR="00F87DA4" w:rsidRPr="00AC20F5">
        <w:rPr>
          <w:rFonts w:ascii="Arial" w:hAnsi="Arial" w:cs="Arial"/>
          <w:sz w:val="24"/>
          <w:szCs w:val="24"/>
        </w:rPr>
        <w:t xml:space="preserve"> законом от 25.06.2002 г. № 73-ФЗ «Об объектах культурного наследия (памятниках истории и культуры) народов Российской Федерации»</w:t>
      </w:r>
      <w:r w:rsidR="00565AE0" w:rsidRPr="00AC20F5">
        <w:rPr>
          <w:rFonts w:ascii="Arial" w:hAnsi="Arial" w:cs="Arial"/>
          <w:sz w:val="24"/>
          <w:szCs w:val="24"/>
        </w:rPr>
        <w:t>,</w:t>
      </w:r>
      <w:r w:rsidR="000D58AD" w:rsidRPr="00AC20F5">
        <w:rPr>
          <w:rFonts w:ascii="Arial" w:hAnsi="Arial" w:cs="Arial"/>
          <w:sz w:val="24"/>
          <w:szCs w:val="24"/>
        </w:rPr>
        <w:t xml:space="preserve"> </w:t>
      </w:r>
      <w:r w:rsidR="00F87DA4" w:rsidRPr="00AC20F5">
        <w:rPr>
          <w:rFonts w:ascii="Arial" w:hAnsi="Arial" w:cs="Arial"/>
          <w:sz w:val="24"/>
          <w:szCs w:val="24"/>
        </w:rPr>
        <w:t xml:space="preserve">Уставом </w:t>
      </w:r>
      <w:r w:rsidR="000D58AD" w:rsidRPr="00AC20F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5AE0">
        <w:rPr>
          <w:rFonts w:ascii="Arial" w:hAnsi="Arial" w:cs="Arial"/>
          <w:sz w:val="24"/>
          <w:szCs w:val="24"/>
        </w:rPr>
        <w:t xml:space="preserve">Железнодорожный сельсовет Енисейского района, администрация Железнодорожного сельсовета, </w:t>
      </w:r>
      <w:r w:rsidR="00565AE0" w:rsidRPr="00565AE0">
        <w:rPr>
          <w:rFonts w:ascii="Arial" w:hAnsi="Arial" w:cs="Arial"/>
          <w:b/>
          <w:sz w:val="24"/>
          <w:szCs w:val="24"/>
        </w:rPr>
        <w:t>ПОСТАНОВЛЯЕТ:</w:t>
      </w:r>
    </w:p>
    <w:p w:rsidR="002B3C50" w:rsidRPr="00AC20F5" w:rsidRDefault="002B3C50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58AD" w:rsidRPr="00565AE0" w:rsidRDefault="00231DF0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5AE0">
        <w:rPr>
          <w:rFonts w:ascii="Arial" w:hAnsi="Arial" w:cs="Arial"/>
          <w:sz w:val="24"/>
          <w:szCs w:val="24"/>
        </w:rPr>
        <w:t xml:space="preserve">1.Утвердить </w:t>
      </w:r>
      <w:r w:rsidR="000D58AD" w:rsidRPr="00565AE0">
        <w:rPr>
          <w:rFonts w:ascii="Arial" w:hAnsi="Arial" w:cs="Arial"/>
          <w:sz w:val="24"/>
          <w:szCs w:val="24"/>
        </w:rPr>
        <w:t xml:space="preserve">Положения о порядке 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>сохранени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>, использовани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 и популяризаци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 объектов культурного наследия (памятников истории и культуры), находящихся в собственности муниципального образования </w:t>
      </w:r>
      <w:r w:rsidR="00565AE0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Железнодорожный 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сельсовет </w:t>
      </w:r>
      <w:r w:rsidR="00565AE0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Енисейского 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565AE0" w:rsidRPr="00565AE0">
        <w:rPr>
          <w:rFonts w:ascii="Arial" w:hAnsi="Arial" w:cs="Arial"/>
          <w:sz w:val="24"/>
          <w:szCs w:val="24"/>
          <w:shd w:val="clear" w:color="auto" w:fill="FFFFFF"/>
        </w:rPr>
        <w:t>Железнодорожный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r w:rsidR="00565AE0" w:rsidRPr="00565AE0">
        <w:rPr>
          <w:rFonts w:ascii="Arial" w:hAnsi="Arial" w:cs="Arial"/>
          <w:sz w:val="24"/>
          <w:szCs w:val="24"/>
          <w:shd w:val="clear" w:color="auto" w:fill="FFFFFF"/>
        </w:rPr>
        <w:t>Енисейского района</w:t>
      </w:r>
      <w:r w:rsidR="000D58AD" w:rsidRPr="00565AE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D58AD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565AE0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565AE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565AE0" w:rsidRPr="00565AE0">
        <w:rPr>
          <w:rFonts w:ascii="Arial" w:hAnsi="Arial" w:cs="Arial"/>
          <w:sz w:val="24"/>
          <w:szCs w:val="24"/>
        </w:rPr>
        <w:t>Железнодорожный</w:t>
      </w:r>
      <w:r w:rsidRPr="00565AE0">
        <w:rPr>
          <w:rFonts w:ascii="Arial" w:hAnsi="Arial" w:cs="Arial"/>
          <w:sz w:val="24"/>
          <w:szCs w:val="24"/>
        </w:rPr>
        <w:t xml:space="preserve"> сельсовет </w:t>
      </w:r>
      <w:r w:rsidR="00565AE0" w:rsidRPr="00565AE0">
        <w:rPr>
          <w:rFonts w:ascii="Arial" w:hAnsi="Arial" w:cs="Arial"/>
          <w:sz w:val="24"/>
          <w:szCs w:val="24"/>
        </w:rPr>
        <w:t>Енисейского</w:t>
      </w:r>
      <w:r w:rsidRPr="00565AE0">
        <w:rPr>
          <w:rFonts w:ascii="Arial" w:hAnsi="Arial" w:cs="Arial"/>
          <w:sz w:val="24"/>
          <w:szCs w:val="24"/>
        </w:rPr>
        <w:t xml:space="preserve"> района настоящее постановление разместить на сайте в сети Интернет</w:t>
      </w:r>
      <w:r w:rsidR="00565AE0" w:rsidRPr="00565AE0">
        <w:rPr>
          <w:rFonts w:ascii="Arial" w:hAnsi="Arial" w:cs="Arial"/>
          <w:sz w:val="24"/>
          <w:szCs w:val="24"/>
        </w:rPr>
        <w:t>.</w:t>
      </w:r>
    </w:p>
    <w:p w:rsidR="00F838FE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565AE0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565AE0" w:rsidRPr="00565AE0">
        <w:rPr>
          <w:rFonts w:ascii="Arial" w:hAnsi="Arial" w:cs="Arial"/>
          <w:sz w:val="24"/>
          <w:szCs w:val="24"/>
        </w:rPr>
        <w:t>оставляю за собой</w:t>
      </w:r>
    </w:p>
    <w:p w:rsidR="00F838FE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565AE0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:rsidR="00F838FE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</w:p>
    <w:p w:rsidR="00F838FE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</w:p>
    <w:p w:rsidR="00F838FE" w:rsidRPr="00565AE0" w:rsidRDefault="00F838FE" w:rsidP="00565AE0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</w:p>
    <w:p w:rsidR="00F838FE" w:rsidRPr="00AC20F5" w:rsidRDefault="00F838FE" w:rsidP="00565AE0">
      <w:pPr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Глава</w:t>
      </w:r>
      <w:r w:rsidR="00565AE0">
        <w:rPr>
          <w:rFonts w:ascii="Arial" w:hAnsi="Arial" w:cs="Arial"/>
          <w:sz w:val="24"/>
          <w:szCs w:val="24"/>
        </w:rPr>
        <w:t xml:space="preserve"> сельсовета</w:t>
      </w:r>
      <w:r w:rsidRPr="00AC20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5AE0">
        <w:rPr>
          <w:rFonts w:ascii="Arial" w:hAnsi="Arial" w:cs="Arial"/>
          <w:sz w:val="24"/>
          <w:szCs w:val="24"/>
        </w:rPr>
        <w:t xml:space="preserve">                                      Г.С.Мельников</w:t>
      </w:r>
    </w:p>
    <w:p w:rsidR="00F838FE" w:rsidRPr="00AC20F5" w:rsidRDefault="00F838FE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838FE" w:rsidRPr="00AC20F5" w:rsidRDefault="00F838FE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Приложение</w:t>
      </w:r>
    </w:p>
    <w:p w:rsidR="00A53A32" w:rsidRPr="00AC20F5" w:rsidRDefault="00A53A32" w:rsidP="00AC20F5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838FE" w:rsidRDefault="00D77049" w:rsidP="00AC20F5">
      <w:pPr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Железнодорожного сельсовета</w:t>
      </w:r>
    </w:p>
    <w:p w:rsidR="00D77049" w:rsidRPr="00AC20F5" w:rsidRDefault="00D77049" w:rsidP="00AC20F5">
      <w:pPr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22.02.2024 № 8-п</w:t>
      </w:r>
    </w:p>
    <w:p w:rsidR="00A53A32" w:rsidRPr="00AC20F5" w:rsidRDefault="00A53A32" w:rsidP="00AC20F5">
      <w:pPr>
        <w:ind w:firstLine="851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ПОЛОЖЕНИЕ</w:t>
      </w:r>
    </w:p>
    <w:p w:rsidR="00A53A32" w:rsidRPr="00AC20F5" w:rsidRDefault="00F838FE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 о порядке 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>сохранени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>, использовани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 и популяризаци</w:t>
      </w:r>
      <w:r w:rsidR="00A62CFF">
        <w:rPr>
          <w:rFonts w:ascii="Arial" w:hAnsi="Arial" w:cs="Arial"/>
          <w:sz w:val="24"/>
          <w:szCs w:val="24"/>
          <w:shd w:val="clear" w:color="auto" w:fill="FFFFFF"/>
        </w:rPr>
        <w:t>и</w:t>
      </w:r>
      <w:bookmarkStart w:id="0" w:name="_GoBack"/>
      <w:bookmarkEnd w:id="0"/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 объектов культурного наследия (памятников истории и культуры), находящихся в собственности муниципального образования </w:t>
      </w:r>
      <w:r w:rsidR="00D77049">
        <w:rPr>
          <w:rFonts w:ascii="Arial" w:hAnsi="Arial" w:cs="Arial"/>
          <w:sz w:val="24"/>
          <w:szCs w:val="24"/>
          <w:shd w:val="clear" w:color="auto" w:fill="FFFFFF"/>
        </w:rPr>
        <w:t>Железнодорожный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r w:rsidR="00D77049">
        <w:rPr>
          <w:rFonts w:ascii="Arial" w:hAnsi="Arial" w:cs="Arial"/>
          <w:sz w:val="24"/>
          <w:szCs w:val="24"/>
          <w:shd w:val="clear" w:color="auto" w:fill="FFFFFF"/>
        </w:rPr>
        <w:t xml:space="preserve">Енисейского 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D77049">
        <w:rPr>
          <w:rFonts w:ascii="Arial" w:hAnsi="Arial" w:cs="Arial"/>
          <w:sz w:val="24"/>
          <w:szCs w:val="24"/>
          <w:shd w:val="clear" w:color="auto" w:fill="FFFFFF"/>
        </w:rPr>
        <w:t>Железнодорожный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</w:t>
      </w:r>
      <w:r w:rsidR="00D77049">
        <w:rPr>
          <w:rFonts w:ascii="Arial" w:hAnsi="Arial" w:cs="Arial"/>
          <w:sz w:val="24"/>
          <w:szCs w:val="24"/>
          <w:shd w:val="clear" w:color="auto" w:fill="FFFFFF"/>
        </w:rPr>
        <w:t>Енисейского</w:t>
      </w:r>
      <w:r w:rsidRPr="00AC20F5">
        <w:rPr>
          <w:rFonts w:ascii="Arial" w:hAnsi="Arial" w:cs="Arial"/>
          <w:sz w:val="24"/>
          <w:szCs w:val="24"/>
          <w:shd w:val="clear" w:color="auto" w:fill="FFFFFF"/>
        </w:rPr>
        <w:t xml:space="preserve"> района</w:t>
      </w:r>
    </w:p>
    <w:p w:rsidR="00F838FE" w:rsidRPr="00AC20F5" w:rsidRDefault="00F838FE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838FE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1. Настоящее Положение разработано </w:t>
      </w:r>
      <w:r w:rsidR="00075D24" w:rsidRPr="00AC20F5">
        <w:rPr>
          <w:rFonts w:ascii="Arial" w:hAnsi="Arial" w:cs="Arial"/>
          <w:sz w:val="24"/>
          <w:szCs w:val="24"/>
        </w:rPr>
        <w:t>в</w:t>
      </w:r>
      <w:r w:rsidRPr="00AC20F5">
        <w:rPr>
          <w:rFonts w:ascii="Arial" w:hAnsi="Arial" w:cs="Arial"/>
          <w:sz w:val="24"/>
          <w:szCs w:val="24"/>
        </w:rPr>
        <w:t xml:space="preserve"> соответствии с </w:t>
      </w:r>
      <w:r w:rsidR="00F838FE" w:rsidRPr="00AC20F5">
        <w:rPr>
          <w:rFonts w:ascii="Arial" w:hAnsi="Arial" w:cs="Arial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Федеральным законом от 25.06.2002 г. № 73-ФЗ «Об объектах культурного наследия (памятниках истории и культуры) народов Российской Федерации», Уставом муниципального образования </w:t>
      </w:r>
      <w:r w:rsidR="00D77049">
        <w:rPr>
          <w:rFonts w:ascii="Arial" w:hAnsi="Arial" w:cs="Arial"/>
          <w:sz w:val="24"/>
          <w:szCs w:val="24"/>
        </w:rPr>
        <w:t>Железнодорожный</w:t>
      </w:r>
      <w:r w:rsidR="00F838FE" w:rsidRPr="00AC20F5">
        <w:rPr>
          <w:rFonts w:ascii="Arial" w:hAnsi="Arial" w:cs="Arial"/>
          <w:sz w:val="24"/>
          <w:szCs w:val="24"/>
        </w:rPr>
        <w:t xml:space="preserve"> сельсовет </w:t>
      </w:r>
      <w:r w:rsidR="00D77049">
        <w:rPr>
          <w:rFonts w:ascii="Arial" w:hAnsi="Arial" w:cs="Arial"/>
          <w:sz w:val="24"/>
          <w:szCs w:val="24"/>
        </w:rPr>
        <w:t>Енисейского</w:t>
      </w:r>
      <w:r w:rsidR="00F838FE" w:rsidRPr="00AC20F5">
        <w:rPr>
          <w:rFonts w:ascii="Arial" w:hAnsi="Arial" w:cs="Arial"/>
          <w:sz w:val="24"/>
          <w:szCs w:val="24"/>
        </w:rPr>
        <w:t xml:space="preserve"> </w:t>
      </w:r>
      <w:r w:rsidR="00D77049" w:rsidRPr="00AC20F5">
        <w:rPr>
          <w:rFonts w:ascii="Arial" w:hAnsi="Arial" w:cs="Arial"/>
          <w:sz w:val="24"/>
          <w:szCs w:val="24"/>
        </w:rPr>
        <w:t>района.</w:t>
      </w:r>
      <w:r w:rsidR="00F838FE" w:rsidRPr="00AC20F5">
        <w:rPr>
          <w:rFonts w:ascii="Arial" w:hAnsi="Arial" w:cs="Arial"/>
          <w:sz w:val="24"/>
          <w:szCs w:val="24"/>
        </w:rPr>
        <w:t xml:space="preserve">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2. Настоящее Положение направлено на реализацию полномочий администрации </w:t>
      </w:r>
      <w:r w:rsidR="00F838FE" w:rsidRPr="00AC20F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7049">
        <w:rPr>
          <w:rFonts w:ascii="Arial" w:hAnsi="Arial" w:cs="Arial"/>
          <w:sz w:val="24"/>
          <w:szCs w:val="24"/>
        </w:rPr>
        <w:t>Железнодорожный</w:t>
      </w:r>
      <w:r w:rsidR="00F838FE" w:rsidRPr="00AC20F5">
        <w:rPr>
          <w:rFonts w:ascii="Arial" w:hAnsi="Arial" w:cs="Arial"/>
          <w:sz w:val="24"/>
          <w:szCs w:val="24"/>
        </w:rPr>
        <w:t xml:space="preserve"> сельсовет </w:t>
      </w:r>
      <w:r w:rsidR="00D77049">
        <w:rPr>
          <w:rFonts w:ascii="Arial" w:hAnsi="Arial" w:cs="Arial"/>
          <w:sz w:val="24"/>
          <w:szCs w:val="24"/>
        </w:rPr>
        <w:t>Енисейского</w:t>
      </w:r>
      <w:r w:rsidR="00F838FE" w:rsidRPr="00AC20F5">
        <w:rPr>
          <w:rFonts w:ascii="Arial" w:hAnsi="Arial" w:cs="Arial"/>
          <w:sz w:val="24"/>
          <w:szCs w:val="24"/>
        </w:rPr>
        <w:t xml:space="preserve"> района (далее – Администрации)</w:t>
      </w:r>
      <w:r w:rsidRPr="00AC20F5">
        <w:rPr>
          <w:rFonts w:ascii="Arial" w:hAnsi="Arial" w:cs="Arial"/>
          <w:sz w:val="24"/>
          <w:szCs w:val="24"/>
        </w:rPr>
        <w:t xml:space="preserve">, в сфере охраны, сохранения, использования, популяризации объектов культурного наследия (памятников истории и культуры) </w:t>
      </w:r>
      <w:r w:rsidR="00F838FE" w:rsidRPr="00AC20F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7049">
        <w:rPr>
          <w:rFonts w:ascii="Arial" w:hAnsi="Arial" w:cs="Arial"/>
          <w:sz w:val="24"/>
          <w:szCs w:val="24"/>
        </w:rPr>
        <w:t>Железнодорожный</w:t>
      </w:r>
      <w:r w:rsidR="00F838FE" w:rsidRPr="00AC20F5">
        <w:rPr>
          <w:rFonts w:ascii="Arial" w:hAnsi="Arial" w:cs="Arial"/>
          <w:sz w:val="24"/>
          <w:szCs w:val="24"/>
        </w:rPr>
        <w:t xml:space="preserve"> сельсовет </w:t>
      </w:r>
      <w:r w:rsidR="00D77049">
        <w:rPr>
          <w:rFonts w:ascii="Arial" w:hAnsi="Arial" w:cs="Arial"/>
          <w:sz w:val="24"/>
          <w:szCs w:val="24"/>
        </w:rPr>
        <w:t>Енисейского</w:t>
      </w:r>
      <w:r w:rsidR="00F838FE" w:rsidRPr="00AC20F5">
        <w:rPr>
          <w:rFonts w:ascii="Arial" w:hAnsi="Arial" w:cs="Arial"/>
          <w:sz w:val="24"/>
          <w:szCs w:val="24"/>
        </w:rPr>
        <w:t xml:space="preserve"> района</w:t>
      </w:r>
      <w:r w:rsidRPr="00AC20F5">
        <w:rPr>
          <w:rFonts w:ascii="Arial" w:hAnsi="Arial" w:cs="Arial"/>
          <w:sz w:val="24"/>
          <w:szCs w:val="24"/>
        </w:rPr>
        <w:t xml:space="preserve">. </w:t>
      </w:r>
    </w:p>
    <w:p w:rsidR="00A53A32" w:rsidRPr="00AC20F5" w:rsidRDefault="00A1734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3. В настоящем Положении понятия применяются в соответствии </w:t>
      </w:r>
      <w:r w:rsidR="00D77049" w:rsidRPr="00AC20F5">
        <w:rPr>
          <w:rFonts w:ascii="Arial" w:hAnsi="Arial" w:cs="Arial"/>
          <w:sz w:val="24"/>
          <w:szCs w:val="24"/>
        </w:rPr>
        <w:t>с Федеральным</w:t>
      </w:r>
      <w:r w:rsidRPr="00AC20F5">
        <w:rPr>
          <w:rFonts w:ascii="Arial" w:hAnsi="Arial" w:cs="Arial"/>
          <w:sz w:val="24"/>
          <w:szCs w:val="24"/>
        </w:rPr>
        <w:t xml:space="preserve"> законом от 25.06.2002 г. № 73-ФЗ «Об объектах культурного наследия (памятниках истории и культуры) народов Российской Федерации».</w:t>
      </w:r>
    </w:p>
    <w:p w:rsidR="00874EDA" w:rsidRPr="00AC20F5" w:rsidRDefault="00874EDA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Объекты культурного наследия местного (муниципального) значения –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Сохранение объектов культурного наследия – </w:t>
      </w:r>
      <w:r w:rsidR="00874EDA" w:rsidRPr="00AC20F5">
        <w:rPr>
          <w:rFonts w:ascii="Arial" w:hAnsi="Arial" w:cs="Arial"/>
          <w:sz w:val="24"/>
          <w:szCs w:val="24"/>
        </w:rPr>
        <w:t xml:space="preserve">меры, </w:t>
      </w:r>
      <w:r w:rsidRPr="00AC20F5">
        <w:rPr>
          <w:rFonts w:ascii="Arial" w:hAnsi="Arial" w:cs="Arial"/>
          <w:sz w:val="24"/>
          <w:szCs w:val="24"/>
        </w:rPr>
        <w:t xml:space="preserve">направленные на обеспечение физической сохранности </w:t>
      </w:r>
      <w:r w:rsidR="00874EDA" w:rsidRPr="00AC20F5">
        <w:rPr>
          <w:rFonts w:ascii="Arial" w:hAnsi="Arial" w:cs="Arial"/>
          <w:sz w:val="24"/>
          <w:szCs w:val="24"/>
        </w:rPr>
        <w:t xml:space="preserve">и сохранение историко-культурной ценности </w:t>
      </w:r>
      <w:r w:rsidRPr="00AC20F5">
        <w:rPr>
          <w:rFonts w:ascii="Arial" w:hAnsi="Arial" w:cs="Arial"/>
          <w:sz w:val="24"/>
          <w:szCs w:val="24"/>
        </w:rPr>
        <w:t xml:space="preserve">объекта культурного наследия, </w:t>
      </w:r>
      <w:r w:rsidR="00874EDA" w:rsidRPr="00AC20F5">
        <w:rPr>
          <w:rFonts w:ascii="Arial" w:hAnsi="Arial" w:cs="Arial"/>
          <w:sz w:val="24"/>
          <w:szCs w:val="24"/>
        </w:rPr>
        <w:t>предусматривающие консервацию</w:t>
      </w:r>
      <w:r w:rsidRPr="00AC20F5">
        <w:rPr>
          <w:rFonts w:ascii="Arial" w:hAnsi="Arial" w:cs="Arial"/>
          <w:sz w:val="24"/>
          <w:szCs w:val="24"/>
        </w:rPr>
        <w:t xml:space="preserve"> объекта культурного наследия, ремонт</w:t>
      </w:r>
      <w:r w:rsidR="00874EDA" w:rsidRPr="00AC20F5">
        <w:rPr>
          <w:rFonts w:ascii="Arial" w:hAnsi="Arial" w:cs="Arial"/>
          <w:sz w:val="24"/>
          <w:szCs w:val="24"/>
        </w:rPr>
        <w:t xml:space="preserve">, реставрацию, приспособление объекта культурного наследия для современного использования и включающие в себя </w:t>
      </w:r>
      <w:r w:rsidRPr="00AC20F5">
        <w:rPr>
          <w:rFonts w:ascii="Arial" w:hAnsi="Arial" w:cs="Arial"/>
          <w:sz w:val="24"/>
          <w:szCs w:val="24"/>
        </w:rPr>
        <w:t xml:space="preserve">научно- исследовательские, изыскательские, проектные и производственные работы, </w:t>
      </w:r>
      <w:r w:rsidR="00874EDA" w:rsidRPr="00AC20F5">
        <w:rPr>
          <w:rFonts w:ascii="Arial" w:hAnsi="Arial" w:cs="Arial"/>
          <w:sz w:val="24"/>
          <w:szCs w:val="24"/>
        </w:rPr>
        <w:t>научное руководство проведением работ по сохранению объекта культурного наследия</w:t>
      </w:r>
      <w:r w:rsidRPr="00AC20F5">
        <w:rPr>
          <w:rFonts w:ascii="Arial" w:hAnsi="Arial" w:cs="Arial"/>
          <w:sz w:val="24"/>
          <w:szCs w:val="24"/>
        </w:rPr>
        <w:t>, технический и авторский надзор</w:t>
      </w:r>
      <w:r w:rsidR="00874EDA" w:rsidRPr="00AC20F5">
        <w:rPr>
          <w:rFonts w:ascii="Arial" w:hAnsi="Arial" w:cs="Arial"/>
          <w:sz w:val="24"/>
          <w:szCs w:val="24"/>
        </w:rPr>
        <w:t xml:space="preserve"> этих работ</w:t>
      </w:r>
      <w:r w:rsidRPr="00AC20F5">
        <w:rPr>
          <w:rFonts w:ascii="Arial" w:hAnsi="Arial" w:cs="Arial"/>
          <w:sz w:val="24"/>
          <w:szCs w:val="24"/>
        </w:rPr>
        <w:t xml:space="preserve">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Популяризация объектов культурного наследия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</w:t>
      </w:r>
      <w:r w:rsidRPr="00AC20F5">
        <w:rPr>
          <w:rFonts w:ascii="Arial" w:hAnsi="Arial" w:cs="Arial"/>
          <w:sz w:val="24"/>
          <w:szCs w:val="24"/>
        </w:rPr>
        <w:lastRenderedPageBreak/>
        <w:t xml:space="preserve">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 </w:t>
      </w:r>
    </w:p>
    <w:p w:rsidR="00874EDA" w:rsidRPr="00AC20F5" w:rsidRDefault="00874EDA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2. Полномочия органов местного самоуправления в области сохранения, использования, популяризации и охран</w:t>
      </w:r>
      <w:r w:rsidR="00A17342" w:rsidRPr="00AC20F5">
        <w:rPr>
          <w:rFonts w:ascii="Arial" w:hAnsi="Arial" w:cs="Arial"/>
          <w:b/>
          <w:sz w:val="24"/>
          <w:szCs w:val="24"/>
        </w:rPr>
        <w:t xml:space="preserve">ы объектов культурного наследия </w:t>
      </w:r>
    </w:p>
    <w:p w:rsidR="00874EDA" w:rsidRPr="00AC20F5" w:rsidRDefault="00874EDA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2.1. 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</w:t>
      </w:r>
      <w:r w:rsidR="00A17342" w:rsidRPr="00AC20F5">
        <w:rPr>
          <w:rFonts w:ascii="Arial" w:hAnsi="Arial" w:cs="Arial"/>
          <w:sz w:val="24"/>
          <w:szCs w:val="24"/>
        </w:rPr>
        <w:t xml:space="preserve"> </w:t>
      </w:r>
      <w:r w:rsidRPr="00AC20F5">
        <w:rPr>
          <w:rFonts w:ascii="Arial" w:hAnsi="Arial" w:cs="Arial"/>
          <w:sz w:val="24"/>
          <w:szCs w:val="24"/>
        </w:rPr>
        <w:t xml:space="preserve">относятся: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1) сохранение, использование и популяризация объектов культурного наследия, находящихся в собственности муниципальных образований;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2) </w:t>
      </w:r>
      <w:r w:rsidR="00A17342" w:rsidRPr="00AC20F5">
        <w:rPr>
          <w:rFonts w:ascii="Arial" w:hAnsi="Arial" w:cs="Arial"/>
          <w:sz w:val="24"/>
          <w:szCs w:val="24"/>
          <w:shd w:val="clear" w:color="auto" w:fill="FFFFFF"/>
        </w:rPr>
        <w:t>охрана объектов культурного наследия местного (муниципального) значения</w:t>
      </w:r>
      <w:r w:rsidRPr="00AC20F5">
        <w:rPr>
          <w:rFonts w:ascii="Arial" w:hAnsi="Arial" w:cs="Arial"/>
          <w:sz w:val="24"/>
          <w:szCs w:val="24"/>
        </w:rPr>
        <w:t xml:space="preserve">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3) определение порядка организации историко-культурного заповедника местного (муниципального) значения;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4) обеспечение условий доступности для инвалидов объектов культурного наследия, находящихся в собственности поселений или городских округов;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5) иные полно</w:t>
      </w:r>
      <w:r w:rsidR="00A17342" w:rsidRPr="00AC20F5">
        <w:rPr>
          <w:rFonts w:ascii="Arial" w:hAnsi="Arial" w:cs="Arial"/>
          <w:sz w:val="24"/>
          <w:szCs w:val="24"/>
        </w:rPr>
        <w:t>мочия, предусмотренные</w:t>
      </w:r>
      <w:r w:rsidRPr="00AC20F5">
        <w:rPr>
          <w:rFonts w:ascii="Arial" w:hAnsi="Arial" w:cs="Arial"/>
          <w:sz w:val="24"/>
          <w:szCs w:val="24"/>
        </w:rPr>
        <w:t xml:space="preserve"> Федеральным законом</w:t>
      </w:r>
      <w:r w:rsidR="00A17342" w:rsidRPr="00AC20F5">
        <w:rPr>
          <w:rFonts w:ascii="Arial" w:hAnsi="Arial" w:cs="Arial"/>
          <w:sz w:val="24"/>
          <w:szCs w:val="24"/>
        </w:rPr>
        <w:t xml:space="preserve"> от 25.06.2002 г. № 73-ФЗ «Об объектах культурного наследия (памятниках истории и культуры) народов Российской Федерации»</w:t>
      </w:r>
      <w:r w:rsidRPr="00AC20F5">
        <w:rPr>
          <w:rFonts w:ascii="Arial" w:hAnsi="Arial" w:cs="Arial"/>
          <w:sz w:val="24"/>
          <w:szCs w:val="24"/>
        </w:rPr>
        <w:t xml:space="preserve"> и иными федеральными законами.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2.2. </w:t>
      </w:r>
      <w:r w:rsidR="00A17342" w:rsidRPr="00AC20F5">
        <w:rPr>
          <w:rFonts w:ascii="Arial" w:hAnsi="Arial" w:cs="Arial"/>
          <w:sz w:val="24"/>
          <w:szCs w:val="24"/>
        </w:rPr>
        <w:t>Администрация</w:t>
      </w:r>
      <w:r w:rsidR="007C57DD" w:rsidRPr="00AC20F5">
        <w:rPr>
          <w:rFonts w:ascii="Arial" w:hAnsi="Arial" w:cs="Arial"/>
          <w:sz w:val="24"/>
          <w:szCs w:val="24"/>
        </w:rPr>
        <w:t>:</w:t>
      </w:r>
    </w:p>
    <w:p w:rsidR="007C57DD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1) принимает нормативно-правовые акты по вопросам сохранения, использования, популяризации, охраны объектов культурного наследия;</w:t>
      </w:r>
    </w:p>
    <w:p w:rsidR="007C57DD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2) утверждает целевые программы сохранения, использования, популяризации и охраны объектов культурного наследия; </w:t>
      </w:r>
    </w:p>
    <w:p w:rsidR="00795FC5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3</w:t>
      </w:r>
      <w:r w:rsidR="00795FC5" w:rsidRPr="00AC20F5">
        <w:rPr>
          <w:rFonts w:ascii="Arial" w:hAnsi="Arial" w:cs="Arial"/>
          <w:sz w:val="24"/>
          <w:szCs w:val="24"/>
        </w:rPr>
        <w:t>)</w:t>
      </w:r>
      <w:r w:rsidR="002B29B2" w:rsidRPr="00AC20F5">
        <w:rPr>
          <w:rFonts w:ascii="Arial" w:hAnsi="Arial" w:cs="Arial"/>
          <w:sz w:val="24"/>
          <w:szCs w:val="24"/>
        </w:rPr>
        <w:t xml:space="preserve"> </w:t>
      </w:r>
      <w:r w:rsidR="00795FC5" w:rsidRPr="00AC20F5">
        <w:rPr>
          <w:rFonts w:ascii="Arial" w:hAnsi="Arial" w:cs="Arial"/>
          <w:sz w:val="24"/>
          <w:szCs w:val="24"/>
        </w:rPr>
        <w:t>разрабатывает проекты местного б</w:t>
      </w:r>
      <w:r w:rsidRPr="00AC20F5">
        <w:rPr>
          <w:rFonts w:ascii="Arial" w:hAnsi="Arial" w:cs="Arial"/>
          <w:sz w:val="24"/>
          <w:szCs w:val="24"/>
        </w:rPr>
        <w:t xml:space="preserve">юджета, планов, </w:t>
      </w:r>
      <w:r w:rsidR="00795FC5" w:rsidRPr="00AC20F5">
        <w:rPr>
          <w:rFonts w:ascii="Arial" w:hAnsi="Arial" w:cs="Arial"/>
          <w:sz w:val="24"/>
          <w:szCs w:val="24"/>
        </w:rPr>
        <w:t>решений, пре</w:t>
      </w:r>
      <w:r w:rsidR="007D69A8" w:rsidRPr="00AC20F5">
        <w:rPr>
          <w:rFonts w:ascii="Arial" w:hAnsi="Arial" w:cs="Arial"/>
          <w:sz w:val="24"/>
          <w:szCs w:val="24"/>
        </w:rPr>
        <w:t>дставляемых главой муниципального образования</w:t>
      </w:r>
      <w:r w:rsidR="00795FC5" w:rsidRPr="00AC20F5">
        <w:rPr>
          <w:rFonts w:ascii="Arial" w:hAnsi="Arial" w:cs="Arial"/>
          <w:sz w:val="24"/>
          <w:szCs w:val="24"/>
        </w:rPr>
        <w:t xml:space="preserve"> на рассмотрение </w:t>
      </w:r>
      <w:r w:rsidR="007D69A8" w:rsidRPr="00AC20F5">
        <w:rPr>
          <w:rFonts w:ascii="Arial" w:hAnsi="Arial" w:cs="Arial"/>
          <w:sz w:val="24"/>
          <w:szCs w:val="24"/>
        </w:rPr>
        <w:t>представительного органа;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4</w:t>
      </w:r>
      <w:r w:rsidR="00A53A32" w:rsidRPr="00AC20F5">
        <w:rPr>
          <w:rFonts w:ascii="Arial" w:hAnsi="Arial" w:cs="Arial"/>
          <w:sz w:val="24"/>
          <w:szCs w:val="24"/>
        </w:rPr>
        <w:t xml:space="preserve">) организует выполнение решений </w:t>
      </w:r>
      <w:r w:rsidR="007D69A8" w:rsidRPr="00AC20F5">
        <w:rPr>
          <w:rFonts w:ascii="Arial" w:hAnsi="Arial" w:cs="Arial"/>
          <w:sz w:val="24"/>
          <w:szCs w:val="24"/>
        </w:rPr>
        <w:t>представительного органа муниципального образования</w:t>
      </w:r>
      <w:r w:rsidR="00A53A32" w:rsidRPr="00AC20F5">
        <w:rPr>
          <w:rFonts w:ascii="Arial" w:hAnsi="Arial" w:cs="Arial"/>
          <w:sz w:val="24"/>
          <w:szCs w:val="24"/>
        </w:rPr>
        <w:t xml:space="preserve">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5</w:t>
      </w:r>
      <w:r w:rsidR="00A53A32" w:rsidRPr="00AC20F5">
        <w:rPr>
          <w:rFonts w:ascii="Arial" w:hAnsi="Arial" w:cs="Arial"/>
          <w:sz w:val="24"/>
          <w:szCs w:val="24"/>
        </w:rPr>
        <w:t xml:space="preserve">) организует учет памятников истории и культуры;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6</w:t>
      </w:r>
      <w:r w:rsidR="00A53A32" w:rsidRPr="00AC20F5">
        <w:rPr>
          <w:rFonts w:ascii="Arial" w:hAnsi="Arial" w:cs="Arial"/>
          <w:sz w:val="24"/>
          <w:szCs w:val="24"/>
        </w:rPr>
        <w:t xml:space="preserve">) организует выявление, составление перечня объектов культурного наследия;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7</w:t>
      </w:r>
      <w:r w:rsidR="00A53A32" w:rsidRPr="00AC20F5">
        <w:rPr>
          <w:rFonts w:ascii="Arial" w:hAnsi="Arial" w:cs="Arial"/>
          <w:sz w:val="24"/>
          <w:szCs w:val="24"/>
        </w:rPr>
        <w:t xml:space="preserve">)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8</w:t>
      </w:r>
      <w:r w:rsidR="00A53A32" w:rsidRPr="00AC20F5">
        <w:rPr>
          <w:rFonts w:ascii="Arial" w:hAnsi="Arial" w:cs="Arial"/>
          <w:sz w:val="24"/>
          <w:szCs w:val="24"/>
        </w:rPr>
        <w:t xml:space="preserve">) осуществляет контроль над состоянием памятников истории и культуры, организация их охраны;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AC20F5">
        <w:rPr>
          <w:rFonts w:ascii="Arial" w:hAnsi="Arial" w:cs="Arial"/>
          <w:bCs/>
          <w:iCs/>
          <w:sz w:val="24"/>
          <w:szCs w:val="24"/>
        </w:rPr>
        <w:t>9</w:t>
      </w:r>
      <w:r w:rsidR="00A53A32" w:rsidRPr="00AC20F5">
        <w:rPr>
          <w:rFonts w:ascii="Arial" w:hAnsi="Arial" w:cs="Arial"/>
          <w:bCs/>
          <w:iCs/>
          <w:sz w:val="24"/>
          <w:szCs w:val="24"/>
        </w:rPr>
        <w:t xml:space="preserve">)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AC20F5">
        <w:rPr>
          <w:rFonts w:ascii="Arial" w:hAnsi="Arial" w:cs="Arial"/>
          <w:bCs/>
          <w:iCs/>
          <w:sz w:val="24"/>
          <w:szCs w:val="24"/>
        </w:rPr>
        <w:t>10</w:t>
      </w:r>
      <w:r w:rsidR="00A53A32" w:rsidRPr="00AC20F5">
        <w:rPr>
          <w:rFonts w:ascii="Arial" w:hAnsi="Arial" w:cs="Arial"/>
          <w:bCs/>
          <w:iCs/>
          <w:sz w:val="24"/>
          <w:szCs w:val="24"/>
        </w:rPr>
        <w:t xml:space="preserve">) 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 </w:t>
      </w:r>
    </w:p>
    <w:p w:rsidR="00A53A32" w:rsidRPr="00AC20F5" w:rsidRDefault="007C57DD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lastRenderedPageBreak/>
        <w:t>11</w:t>
      </w:r>
      <w:r w:rsidR="00A53A32" w:rsidRPr="00AC20F5">
        <w:rPr>
          <w:rFonts w:ascii="Arial" w:hAnsi="Arial" w:cs="Arial"/>
          <w:sz w:val="24"/>
          <w:szCs w:val="24"/>
        </w:rPr>
        <w:t xml:space="preserve">) осуществляет иные полномочия в соответствии с действующим законодательством. </w:t>
      </w:r>
    </w:p>
    <w:p w:rsidR="00795FC5" w:rsidRPr="00AC20F5" w:rsidRDefault="00795FC5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3. Охрана объектов культурного наследия.</w:t>
      </w:r>
    </w:p>
    <w:p w:rsidR="00795FC5" w:rsidRPr="00AC20F5" w:rsidRDefault="00795FC5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3.1. Объекты культурного наследия на территории </w:t>
      </w:r>
      <w:r w:rsidR="007D69A8" w:rsidRPr="00AC20F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7049">
        <w:rPr>
          <w:rFonts w:ascii="Arial" w:hAnsi="Arial" w:cs="Arial"/>
          <w:sz w:val="24"/>
          <w:szCs w:val="24"/>
        </w:rPr>
        <w:t>Железнодорожный</w:t>
      </w:r>
      <w:r w:rsidR="007D69A8" w:rsidRPr="00AC20F5">
        <w:rPr>
          <w:rFonts w:ascii="Arial" w:hAnsi="Arial" w:cs="Arial"/>
          <w:sz w:val="24"/>
          <w:szCs w:val="24"/>
        </w:rPr>
        <w:t xml:space="preserve"> сельсовет </w:t>
      </w:r>
      <w:r w:rsidR="00D77049">
        <w:rPr>
          <w:rFonts w:ascii="Arial" w:hAnsi="Arial" w:cs="Arial"/>
          <w:sz w:val="24"/>
          <w:szCs w:val="24"/>
        </w:rPr>
        <w:t>Енисейского</w:t>
      </w:r>
      <w:r w:rsidR="007D69A8" w:rsidRPr="00AC20F5">
        <w:rPr>
          <w:rFonts w:ascii="Arial" w:hAnsi="Arial" w:cs="Arial"/>
          <w:sz w:val="24"/>
          <w:szCs w:val="24"/>
        </w:rPr>
        <w:t xml:space="preserve"> района</w:t>
      </w:r>
      <w:r w:rsidRPr="00AC20F5">
        <w:rPr>
          <w:rFonts w:ascii="Arial" w:hAnsi="Arial" w:cs="Arial"/>
          <w:sz w:val="24"/>
          <w:szCs w:val="24"/>
        </w:rPr>
        <w:t xml:space="preserve">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3.2. Охрана объектов культурного наследия включает в себя: </w:t>
      </w:r>
    </w:p>
    <w:p w:rsidR="00A53A32" w:rsidRPr="00AC20F5" w:rsidRDefault="00BC2BDF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1) к</w:t>
      </w:r>
      <w:r w:rsidR="00A53A32" w:rsidRPr="00AC20F5">
        <w:rPr>
          <w:rFonts w:ascii="Arial" w:hAnsi="Arial" w:cs="Arial"/>
          <w:sz w:val="24"/>
          <w:szCs w:val="24"/>
        </w:rPr>
        <w:t xml:space="preserve">онтроль за соблюдением законодательства в области охраны и использования объектов культурного наследия;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2) учет объектов, обладающих признаками объекта культурного наследия в соответствии с действующим законодательством;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3) 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4) 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6) разработку проектов зон охраны объектов культурного наследия;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8) 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9) выдачу в случаях, установленных Федеральным законом, разрешений на проведение работ по сохранению объекта культурного наследия;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10) установление границы территории объекта культурного наследия как объекта градостроительной деятельности особого регулирования;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11) установку на объектах культурного наследия информационных надписей и обозначений;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12) контроль за состояние объектов культурного наследия; </w:t>
      </w:r>
    </w:p>
    <w:p w:rsidR="00BC2BDF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3.3. Охранная зона</w:t>
      </w:r>
      <w:r w:rsidR="002B29B2" w:rsidRPr="00AC20F5">
        <w:rPr>
          <w:rFonts w:ascii="Arial" w:hAnsi="Arial" w:cs="Arial"/>
          <w:sz w:val="24"/>
          <w:szCs w:val="24"/>
        </w:rPr>
        <w:t xml:space="preserve"> </w:t>
      </w:r>
      <w:r w:rsidRPr="00AC20F5">
        <w:rPr>
          <w:rFonts w:ascii="Arial" w:hAnsi="Arial" w:cs="Arial"/>
          <w:sz w:val="24"/>
          <w:szCs w:val="24"/>
        </w:rPr>
        <w:t xml:space="preserve">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</w:t>
      </w:r>
      <w:r w:rsidRPr="00AC20F5">
        <w:rPr>
          <w:rFonts w:ascii="Arial" w:hAnsi="Arial" w:cs="Arial"/>
          <w:sz w:val="24"/>
          <w:szCs w:val="24"/>
        </w:rPr>
        <w:lastRenderedPageBreak/>
        <w:t xml:space="preserve">регенерацию историко-градостроительной или природной среды объекта культурного наследия.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Зона регулирования застройки и хозяйственной деятельности 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3.4. 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–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– в порядке, установленном законами субъектов Российской Федерации.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4. Сохранение объекта культурного наследия.</w:t>
      </w:r>
    </w:p>
    <w:p w:rsidR="00BC2BDF" w:rsidRPr="00AC20F5" w:rsidRDefault="00BC2BDF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4.1. Сохранение объекта культурного наследия – направленные на обеспечение физической сохранности объекта культурного наследия ремонтно-реставрационные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4.4.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</w:t>
      </w:r>
      <w:r w:rsidR="007D69A8" w:rsidRPr="00AC20F5">
        <w:rPr>
          <w:rFonts w:ascii="Arial" w:hAnsi="Arial" w:cs="Arial"/>
          <w:sz w:val="24"/>
          <w:szCs w:val="24"/>
        </w:rPr>
        <w:t xml:space="preserve">находящихся в муниципальной собственности муниципального образования </w:t>
      </w:r>
      <w:r w:rsidR="00D77049">
        <w:rPr>
          <w:rFonts w:ascii="Arial" w:hAnsi="Arial" w:cs="Arial"/>
          <w:sz w:val="24"/>
          <w:szCs w:val="24"/>
        </w:rPr>
        <w:t>Железнодорожный</w:t>
      </w:r>
      <w:r w:rsidR="007D69A8" w:rsidRPr="00AC20F5">
        <w:rPr>
          <w:rFonts w:ascii="Arial" w:hAnsi="Arial" w:cs="Arial"/>
          <w:sz w:val="24"/>
          <w:szCs w:val="24"/>
        </w:rPr>
        <w:t xml:space="preserve"> сельсовет </w:t>
      </w:r>
      <w:r w:rsidR="00D77049">
        <w:rPr>
          <w:rFonts w:ascii="Arial" w:hAnsi="Arial" w:cs="Arial"/>
          <w:sz w:val="24"/>
          <w:szCs w:val="24"/>
        </w:rPr>
        <w:t>Енисейского</w:t>
      </w:r>
      <w:r w:rsidR="007D69A8" w:rsidRPr="00AC20F5">
        <w:rPr>
          <w:rFonts w:ascii="Arial" w:hAnsi="Arial" w:cs="Arial"/>
          <w:sz w:val="24"/>
          <w:szCs w:val="24"/>
        </w:rPr>
        <w:t xml:space="preserve"> района </w:t>
      </w:r>
      <w:r w:rsidRPr="00AC20F5">
        <w:rPr>
          <w:rFonts w:ascii="Arial" w:hAnsi="Arial" w:cs="Arial"/>
          <w:sz w:val="24"/>
          <w:szCs w:val="24"/>
        </w:rPr>
        <w:t>–</w:t>
      </w:r>
      <w:r w:rsidR="007D69A8" w:rsidRPr="00AC20F5">
        <w:rPr>
          <w:rFonts w:ascii="Arial" w:hAnsi="Arial" w:cs="Arial"/>
          <w:sz w:val="24"/>
          <w:szCs w:val="24"/>
        </w:rPr>
        <w:t xml:space="preserve"> в порядке, установленном действующим законодательством</w:t>
      </w:r>
      <w:r w:rsidRPr="00AC20F5">
        <w:rPr>
          <w:rFonts w:ascii="Arial" w:hAnsi="Arial" w:cs="Arial"/>
          <w:sz w:val="24"/>
          <w:szCs w:val="24"/>
        </w:rPr>
        <w:t xml:space="preserve">. </w:t>
      </w:r>
    </w:p>
    <w:p w:rsidR="00BC2BDF" w:rsidRPr="00AC20F5" w:rsidRDefault="00BC2BDF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5. Особенности владения, пользования и распоряжения объектом культурного наследия.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5.1. Объекты культурного наследия независимо от категории их историко-культурного значения могут находиться в федеральной собственности, </w:t>
      </w:r>
      <w:r w:rsidRPr="00AC20F5">
        <w:rPr>
          <w:rFonts w:ascii="Arial" w:hAnsi="Arial" w:cs="Arial"/>
          <w:sz w:val="24"/>
          <w:szCs w:val="24"/>
        </w:rPr>
        <w:lastRenderedPageBreak/>
        <w:t xml:space="preserve">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22.10.2014 « 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 </w:t>
      </w:r>
    </w:p>
    <w:p w:rsidR="00075D24" w:rsidRPr="00AC20F5" w:rsidRDefault="00075D24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53A32" w:rsidRPr="00AC20F5" w:rsidRDefault="00A53A32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C20F5">
        <w:rPr>
          <w:rFonts w:ascii="Arial" w:hAnsi="Arial" w:cs="Arial"/>
          <w:b/>
          <w:sz w:val="24"/>
          <w:szCs w:val="24"/>
        </w:rPr>
        <w:t>Глава 6. Источники финансирования мероприятий по сохранению, использованию, популяризации и охране объектов культурного наследия.</w:t>
      </w:r>
    </w:p>
    <w:p w:rsidR="00075D24" w:rsidRPr="00AC20F5" w:rsidRDefault="00075D24" w:rsidP="00AC20F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6.1.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Федеральным За</w:t>
      </w:r>
      <w:r w:rsidR="00497B11" w:rsidRPr="00AC20F5">
        <w:rPr>
          <w:rFonts w:ascii="Arial" w:hAnsi="Arial" w:cs="Arial"/>
          <w:sz w:val="24"/>
          <w:szCs w:val="24"/>
        </w:rPr>
        <w:t>коном № 315-</w:t>
      </w:r>
      <w:r w:rsidR="00A35C3C" w:rsidRPr="00AC20F5">
        <w:rPr>
          <w:rFonts w:ascii="Arial" w:hAnsi="Arial" w:cs="Arial"/>
          <w:sz w:val="24"/>
          <w:szCs w:val="24"/>
        </w:rPr>
        <w:t>ФЗ от 22.10.2014 «</w:t>
      </w:r>
      <w:r w:rsidRPr="00AC20F5">
        <w:rPr>
          <w:rFonts w:ascii="Arial" w:hAnsi="Arial" w:cs="Arial"/>
          <w:sz w:val="24"/>
          <w:szCs w:val="24"/>
        </w:rPr>
        <w:t xml:space="preserve">О внесении </w:t>
      </w:r>
      <w:r w:rsidR="00A35C3C" w:rsidRPr="00AC20F5">
        <w:rPr>
          <w:rFonts w:ascii="Arial" w:hAnsi="Arial" w:cs="Arial"/>
          <w:sz w:val="24"/>
          <w:szCs w:val="24"/>
        </w:rPr>
        <w:t>изменений в Федеральный Закон «</w:t>
      </w:r>
      <w:r w:rsidRPr="00AC20F5">
        <w:rPr>
          <w:rFonts w:ascii="Arial" w:hAnsi="Arial" w:cs="Arial"/>
          <w:sz w:val="24"/>
          <w:szCs w:val="24"/>
        </w:rPr>
        <w:t xml:space="preserve">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сохранению, популяризации и государственной охране объектов культурного наследия являются: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1) федеральный бюджет;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2) бюджеты субъектов Российской Федерации; </w:t>
      </w:r>
    </w:p>
    <w:p w:rsidR="00A53A32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3) внебюджетные поступления; </w:t>
      </w:r>
    </w:p>
    <w:p w:rsidR="00A53A32" w:rsidRPr="00AC20F5" w:rsidRDefault="002B29B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>4) местные бюджеты.</w:t>
      </w:r>
    </w:p>
    <w:p w:rsidR="007C57DD" w:rsidRPr="00AC20F5" w:rsidRDefault="00A53A32" w:rsidP="00AC20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C20F5">
        <w:rPr>
          <w:rFonts w:ascii="Arial" w:hAnsi="Arial" w:cs="Arial"/>
          <w:sz w:val="24"/>
          <w:szCs w:val="24"/>
        </w:rPr>
        <w:t xml:space="preserve">6.2.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 нормативными правовыми актами органов местного самоуправления в пределах полномочий. </w:t>
      </w:r>
    </w:p>
    <w:p w:rsidR="00075D24" w:rsidRPr="00AC20F5" w:rsidRDefault="00075D24" w:rsidP="00AC20F5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075D24" w:rsidRPr="00AC20F5" w:rsidSect="00497B11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60" w:rsidRDefault="00495D60" w:rsidP="00EB0484">
      <w:r>
        <w:separator/>
      </w:r>
    </w:p>
  </w:endnote>
  <w:endnote w:type="continuationSeparator" w:id="0">
    <w:p w:rsidR="00495D60" w:rsidRDefault="00495D60" w:rsidP="00E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668743"/>
      <w:docPartObj>
        <w:docPartGallery w:val="Page Numbers (Bottom of Page)"/>
        <w:docPartUnique/>
      </w:docPartObj>
    </w:sdtPr>
    <w:sdtEndPr/>
    <w:sdtContent>
      <w:p w:rsidR="00D77049" w:rsidRDefault="00D77049" w:rsidP="00D77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FF">
          <w:rPr>
            <w:noProof/>
          </w:rPr>
          <w:t>2</w:t>
        </w:r>
        <w:r>
          <w:fldChar w:fldCharType="end"/>
        </w:r>
      </w:p>
    </w:sdtContent>
  </w:sdt>
  <w:p w:rsidR="00D77049" w:rsidRDefault="00D770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347215"/>
      <w:docPartObj>
        <w:docPartGallery w:val="Page Numbers (Bottom of Page)"/>
        <w:docPartUnique/>
      </w:docPartObj>
    </w:sdtPr>
    <w:sdtEndPr/>
    <w:sdtContent>
      <w:p w:rsidR="00606188" w:rsidRDefault="00606188" w:rsidP="006061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FF">
          <w:rPr>
            <w:noProof/>
          </w:rPr>
          <w:t>1</w:t>
        </w:r>
        <w:r>
          <w:fldChar w:fldCharType="end"/>
        </w:r>
      </w:p>
    </w:sdtContent>
  </w:sdt>
  <w:p w:rsidR="00606188" w:rsidRDefault="006061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60" w:rsidRDefault="00495D60" w:rsidP="00EB0484">
      <w:r>
        <w:separator/>
      </w:r>
    </w:p>
  </w:footnote>
  <w:footnote w:type="continuationSeparator" w:id="0">
    <w:p w:rsidR="00495D60" w:rsidRDefault="00495D60" w:rsidP="00EB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84" w:rsidRDefault="00EB0484">
    <w:pPr>
      <w:pStyle w:val="a4"/>
      <w:jc w:val="center"/>
    </w:pPr>
  </w:p>
  <w:p w:rsidR="00EB0484" w:rsidRDefault="00EB04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3E8"/>
    <w:multiLevelType w:val="hybridMultilevel"/>
    <w:tmpl w:val="478C2BA8"/>
    <w:lvl w:ilvl="0" w:tplc="BDB695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924"/>
    <w:rsid w:val="00045A38"/>
    <w:rsid w:val="00075D24"/>
    <w:rsid w:val="000D58AD"/>
    <w:rsid w:val="00122082"/>
    <w:rsid w:val="001A3A78"/>
    <w:rsid w:val="00231DF0"/>
    <w:rsid w:val="002B29B2"/>
    <w:rsid w:val="002B3C50"/>
    <w:rsid w:val="0030704E"/>
    <w:rsid w:val="0038180D"/>
    <w:rsid w:val="00495D60"/>
    <w:rsid w:val="00497B11"/>
    <w:rsid w:val="00530883"/>
    <w:rsid w:val="00564F87"/>
    <w:rsid w:val="00565AE0"/>
    <w:rsid w:val="00606188"/>
    <w:rsid w:val="00625878"/>
    <w:rsid w:val="0064352D"/>
    <w:rsid w:val="00645480"/>
    <w:rsid w:val="00795FC5"/>
    <w:rsid w:val="007A696F"/>
    <w:rsid w:val="007C57DD"/>
    <w:rsid w:val="007D3888"/>
    <w:rsid w:val="007D69A8"/>
    <w:rsid w:val="00803C28"/>
    <w:rsid w:val="00811996"/>
    <w:rsid w:val="00814044"/>
    <w:rsid w:val="00874EDA"/>
    <w:rsid w:val="008E3EF7"/>
    <w:rsid w:val="008E3FC2"/>
    <w:rsid w:val="008F5387"/>
    <w:rsid w:val="00A17342"/>
    <w:rsid w:val="00A35C3C"/>
    <w:rsid w:val="00A51D03"/>
    <w:rsid w:val="00A53A32"/>
    <w:rsid w:val="00A62CFF"/>
    <w:rsid w:val="00A8457B"/>
    <w:rsid w:val="00AC20F5"/>
    <w:rsid w:val="00AC4DF7"/>
    <w:rsid w:val="00AD18E7"/>
    <w:rsid w:val="00B84181"/>
    <w:rsid w:val="00B95811"/>
    <w:rsid w:val="00BC2BDF"/>
    <w:rsid w:val="00C157F5"/>
    <w:rsid w:val="00D42751"/>
    <w:rsid w:val="00D77049"/>
    <w:rsid w:val="00DD0924"/>
    <w:rsid w:val="00DF42F9"/>
    <w:rsid w:val="00E44353"/>
    <w:rsid w:val="00E85A05"/>
    <w:rsid w:val="00E96541"/>
    <w:rsid w:val="00EB0484"/>
    <w:rsid w:val="00EE5EB6"/>
    <w:rsid w:val="00F666CC"/>
    <w:rsid w:val="00F838FE"/>
    <w:rsid w:val="00F87DA4"/>
    <w:rsid w:val="00FC53F3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83FA9EC-D811-4C72-8248-762A09CD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31DF0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803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0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0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0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0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4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75D2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5D2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1199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8AD"/>
    <w:rPr>
      <w:i/>
      <w:iCs/>
    </w:rPr>
  </w:style>
  <w:style w:type="paragraph" w:styleId="ad">
    <w:name w:val="No Spacing"/>
    <w:uiPriority w:val="1"/>
    <w:qFormat/>
    <w:rsid w:val="0056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Acer</cp:lastModifiedBy>
  <cp:revision>21</cp:revision>
  <cp:lastPrinted>2024-02-21T02:55:00Z</cp:lastPrinted>
  <dcterms:created xsi:type="dcterms:W3CDTF">2017-04-04T06:31:00Z</dcterms:created>
  <dcterms:modified xsi:type="dcterms:W3CDTF">2024-02-21T02:56:00Z</dcterms:modified>
</cp:coreProperties>
</file>